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39960" w14:textId="77777777" w:rsidR="007906FB" w:rsidRDefault="007A3FC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 xml:space="preserve">Istituto Comprensivo “Parini” – Gorla Minore </w:t>
      </w:r>
    </w:p>
    <w:p w14:paraId="0CCFCD12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color w:val="000000"/>
          <w:sz w:val="24"/>
          <w:szCs w:val="24"/>
        </w:rPr>
      </w:pPr>
    </w:p>
    <w:p w14:paraId="1AFAF32C" w14:textId="1E525EF3" w:rsidR="007906FB" w:rsidRDefault="007A3FC4" w:rsidP="00BE41D8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-2" w:firstLineChars="0" w:firstLine="0"/>
        <w:rPr>
          <w:b/>
          <w:color w:val="000000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□</w:t>
      </w:r>
      <w:r>
        <w:rPr>
          <w:sz w:val="24"/>
          <w:szCs w:val="24"/>
        </w:rPr>
        <w:t xml:space="preserve">    Scuola </w:t>
      </w:r>
      <w:r>
        <w:rPr>
          <w:b/>
          <w:sz w:val="24"/>
          <w:szCs w:val="24"/>
        </w:rPr>
        <w:t xml:space="preserve">Primaria </w:t>
      </w:r>
      <w:r>
        <w:rPr>
          <w:rFonts w:ascii="Wingdings" w:eastAsia="Wingdings" w:hAnsi="Wingdings" w:cs="Wingdings"/>
          <w:sz w:val="24"/>
          <w:szCs w:val="24"/>
        </w:rPr>
        <w:tab/>
      </w:r>
      <w:r>
        <w:rPr>
          <w:rFonts w:ascii="Wingdings" w:eastAsia="Wingdings" w:hAnsi="Wingdings" w:cs="Wingdings"/>
          <w:sz w:val="24"/>
          <w:szCs w:val="24"/>
        </w:rPr>
        <w:t></w:t>
      </w:r>
      <w:r>
        <w:rPr>
          <w:rFonts w:ascii="Wingdings" w:eastAsia="Wingdings" w:hAnsi="Wingdings" w:cs="Wingdings"/>
          <w:sz w:val="24"/>
          <w:szCs w:val="24"/>
        </w:rPr>
        <w:t></w:t>
      </w:r>
      <w:r w:rsidR="00BE41D8">
        <w:rPr>
          <w:rFonts w:ascii="Wingdings" w:eastAsia="Wingdings" w:hAnsi="Wingdings" w:cs="Wingdings"/>
          <w:sz w:val="24"/>
          <w:szCs w:val="24"/>
        </w:rPr>
        <w:t>□</w:t>
      </w:r>
      <w:r w:rsidR="00BE41D8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Scuola </w:t>
      </w:r>
      <w:r>
        <w:rPr>
          <w:b/>
          <w:color w:val="000000"/>
          <w:sz w:val="24"/>
          <w:szCs w:val="24"/>
        </w:rPr>
        <w:t>Secondaria di 1° grado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  <w:t xml:space="preserve">                   Plesso</w:t>
      </w:r>
      <w:r w:rsidR="00BE41D8">
        <w:rPr>
          <w:color w:val="000000"/>
          <w:sz w:val="24"/>
          <w:szCs w:val="24"/>
        </w:rPr>
        <w:t>…</w:t>
      </w:r>
      <w:r w:rsidR="00BE41D8" w:rsidRPr="00BE41D8">
        <w:rPr>
          <w:bCs/>
          <w:color w:val="000000"/>
          <w:sz w:val="24"/>
          <w:szCs w:val="24"/>
        </w:rPr>
        <w:t>………</w:t>
      </w:r>
      <w:proofErr w:type="gramStart"/>
      <w:r w:rsidR="00BE41D8" w:rsidRPr="00BE41D8">
        <w:rPr>
          <w:bCs/>
          <w:color w:val="000000"/>
          <w:sz w:val="24"/>
          <w:szCs w:val="24"/>
        </w:rPr>
        <w:t>…….</w:t>
      </w:r>
      <w:proofErr w:type="gramEnd"/>
      <w:r w:rsidR="00BE41D8" w:rsidRPr="00BE41D8">
        <w:rPr>
          <w:bCs/>
          <w:color w:val="000000"/>
          <w:sz w:val="24"/>
          <w:szCs w:val="24"/>
        </w:rPr>
        <w:t>.</w:t>
      </w:r>
    </w:p>
    <w:p w14:paraId="284FAB57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0" w:hanging="2"/>
        <w:rPr>
          <w:b/>
          <w:sz w:val="24"/>
          <w:szCs w:val="24"/>
        </w:rPr>
      </w:pPr>
    </w:p>
    <w:p w14:paraId="52CAFD39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0" w:hanging="2"/>
        <w:jc w:val="center"/>
        <w:rPr>
          <w:color w:val="000000"/>
          <w:sz w:val="24"/>
          <w:szCs w:val="24"/>
        </w:rPr>
      </w:pPr>
    </w:p>
    <w:p w14:paraId="50614B39" w14:textId="77777777" w:rsidR="007906FB" w:rsidRDefault="007A3FC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35"/>
          <w:tab w:val="left" w:pos="6804"/>
        </w:tabs>
        <w:spacing w:after="0"/>
        <w:ind w:left="1" w:hanging="3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Giudizio illustrativo inerente </w:t>
      </w:r>
      <w:proofErr w:type="gramStart"/>
      <w:r>
        <w:rPr>
          <w:b/>
          <w:color w:val="FF0000"/>
          <w:sz w:val="28"/>
          <w:szCs w:val="28"/>
        </w:rPr>
        <w:t>la</w:t>
      </w:r>
      <w:proofErr w:type="gramEnd"/>
      <w:r>
        <w:rPr>
          <w:b/>
          <w:color w:val="FF0000"/>
          <w:sz w:val="28"/>
          <w:szCs w:val="28"/>
        </w:rPr>
        <w:t xml:space="preserve"> valutazione del comportamento</w:t>
      </w:r>
    </w:p>
    <w:p w14:paraId="00CF690E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color w:val="FF0000"/>
          <w:sz w:val="28"/>
          <w:szCs w:val="28"/>
        </w:rPr>
      </w:pPr>
    </w:p>
    <w:p w14:paraId="2FFDDD8F" w14:textId="77777777" w:rsidR="007906FB" w:rsidRDefault="007A3FC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color w:val="000000"/>
        </w:rPr>
        <w:t>Alunno ……………………………………………………………</w:t>
      </w:r>
      <w:r>
        <w:t>…………</w:t>
      </w:r>
      <w:r>
        <w:rPr>
          <w:color w:val="000000"/>
        </w:rPr>
        <w:t>.    Classe …………….</w:t>
      </w:r>
      <w:r>
        <w:rPr>
          <w:color w:val="000000"/>
        </w:rPr>
        <w:tab/>
        <w:t xml:space="preserve">                        Data 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p w14:paraId="39297584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</w:p>
    <w:p w14:paraId="068E21A2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18"/>
          <w:szCs w:val="18"/>
        </w:rPr>
      </w:pPr>
    </w:p>
    <w:p w14:paraId="15AD0963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18"/>
          <w:szCs w:val="18"/>
        </w:rPr>
      </w:pPr>
    </w:p>
    <w:tbl>
      <w:tblPr>
        <w:tblStyle w:val="a"/>
        <w:tblW w:w="98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3936"/>
        <w:gridCol w:w="996"/>
        <w:gridCol w:w="3936"/>
      </w:tblGrid>
      <w:tr w:rsidR="007906FB" w14:paraId="0931717B" w14:textId="77777777">
        <w:trPr>
          <w:trHeight w:val="567"/>
        </w:trPr>
        <w:tc>
          <w:tcPr>
            <w:tcW w:w="986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A4DE406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COMPORTAMENTO</w:t>
            </w:r>
          </w:p>
        </w:tc>
      </w:tr>
      <w:tr w:rsidR="007906FB" w14:paraId="0B7B9A3A" w14:textId="77777777">
        <w:trPr>
          <w:trHeight w:val="567"/>
        </w:trPr>
        <w:tc>
          <w:tcPr>
            <w:tcW w:w="4932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</w:tcPr>
          <w:p w14:paraId="48DB311B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Relazioni </w:t>
            </w:r>
          </w:p>
        </w:tc>
        <w:tc>
          <w:tcPr>
            <w:tcW w:w="4932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</w:tcPr>
          <w:p w14:paraId="1BF7C635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Impegno </w:t>
            </w:r>
          </w:p>
        </w:tc>
      </w:tr>
      <w:tr w:rsidR="007906FB" w14:paraId="3C9042C5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1FD854AD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voto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49352DC4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L’alunno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18298588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voto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0BF47745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L’alunno</w:t>
            </w:r>
          </w:p>
        </w:tc>
      </w:tr>
      <w:tr w:rsidR="007906FB" w14:paraId="7AB0BF26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055E5BF5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Ottimo 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0FFA780F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È fiducioso e collaborativo con compagni e adulti 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16DC97D1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Ottimo 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27B8E187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Si impegna in modo responsabile </w:t>
            </w:r>
          </w:p>
        </w:tc>
      </w:tr>
      <w:tr w:rsidR="007906FB" w14:paraId="22EEE4A0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69A1FD1A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>Distinto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0677C8A8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Ha un rapporto </w:t>
            </w:r>
            <w:r>
              <w:rPr>
                <w:highlight w:val="white"/>
              </w:rPr>
              <w:t xml:space="preserve">di </w:t>
            </w:r>
            <w:proofErr w:type="gramStart"/>
            <w:r>
              <w:rPr>
                <w:highlight w:val="white"/>
              </w:rPr>
              <w:t xml:space="preserve">fiducia 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con</w:t>
            </w:r>
            <w:proofErr w:type="gramEnd"/>
            <w:r>
              <w:rPr>
                <w:color w:val="000000"/>
                <w:sz w:val="20"/>
                <w:szCs w:val="20"/>
                <w:highlight w:val="white"/>
              </w:rPr>
              <w:t xml:space="preserve"> compagni</w:t>
            </w:r>
            <w:r>
              <w:rPr>
                <w:highlight w:val="white"/>
              </w:rPr>
              <w:t xml:space="preserve"> e </w:t>
            </w:r>
            <w:r>
              <w:rPr>
                <w:color w:val="000000"/>
                <w:sz w:val="20"/>
                <w:szCs w:val="20"/>
                <w:highlight w:val="white"/>
              </w:rPr>
              <w:t>adulti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3C599253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Distinto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534F43F5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impegna in modo costante</w:t>
            </w:r>
          </w:p>
        </w:tc>
      </w:tr>
      <w:tr w:rsidR="007906FB" w14:paraId="6A6DFAFF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41C580B4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>Buono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50E7442B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Ha un rapporto </w:t>
            </w:r>
            <w:r>
              <w:rPr>
                <w:highlight w:val="white"/>
              </w:rPr>
              <w:t>adeguato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con </w:t>
            </w:r>
            <w:r>
              <w:rPr>
                <w:highlight w:val="white"/>
              </w:rPr>
              <w:t>compagni e adulti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532F0A19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Buono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4EA3512D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Si impegna </w:t>
            </w:r>
            <w:r>
              <w:t xml:space="preserve">in modo </w:t>
            </w:r>
            <w:r>
              <w:rPr>
                <w:color w:val="000000"/>
                <w:sz w:val="20"/>
                <w:szCs w:val="20"/>
              </w:rPr>
              <w:t>adeguat</w:t>
            </w:r>
            <w:r>
              <w:t>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906FB" w14:paraId="7152772A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1842E5B3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Sufficiente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5972CE6E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t xml:space="preserve">Ha un rapporto </w:t>
            </w:r>
            <w:r>
              <w:rPr>
                <w:color w:val="000000"/>
                <w:sz w:val="20"/>
                <w:szCs w:val="20"/>
              </w:rPr>
              <w:t>adeguat</w:t>
            </w:r>
            <w:r>
              <w:t>o</w:t>
            </w:r>
            <w:r>
              <w:rPr>
                <w:color w:val="000000"/>
                <w:sz w:val="20"/>
                <w:szCs w:val="20"/>
              </w:rPr>
              <w:t xml:space="preserve"> con la maggior parte dei compagni e degli adulti 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246639F7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Sufficiente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00CA70B5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impegna saltuariamente e solo se sollecitato</w:t>
            </w:r>
          </w:p>
        </w:tc>
      </w:tr>
      <w:tr w:rsidR="007906FB" w14:paraId="032301DD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03B274EF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Non sufficiente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703C986A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rapporta con i compagni e con gli adulti con difficoltà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5FAFFF0F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Non sufficiente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7DD8D9A8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Non porta a termine gli impegni assegnati</w:t>
            </w:r>
          </w:p>
        </w:tc>
      </w:tr>
      <w:tr w:rsidR="007906FB" w14:paraId="331E809E" w14:textId="77777777">
        <w:trPr>
          <w:trHeight w:val="567"/>
        </w:trPr>
        <w:tc>
          <w:tcPr>
            <w:tcW w:w="4932" w:type="dxa"/>
            <w:gridSpan w:val="2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14:paraId="710B2A43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highlight w:val="white"/>
              </w:rPr>
            </w:pPr>
            <w:r>
              <w:rPr>
                <w:b/>
                <w:color w:val="000000"/>
              </w:rPr>
              <w:t>Rispetto delle</w:t>
            </w:r>
            <w:r>
              <w:rPr>
                <w:b/>
                <w:color w:val="000000"/>
                <w:highlight w:val="white"/>
              </w:rPr>
              <w:t xml:space="preserve"> regole</w:t>
            </w:r>
          </w:p>
        </w:tc>
        <w:tc>
          <w:tcPr>
            <w:tcW w:w="4932" w:type="dxa"/>
            <w:gridSpan w:val="2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14:paraId="54614846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Partecipazione al lavoro scolastico</w:t>
            </w:r>
          </w:p>
        </w:tc>
      </w:tr>
      <w:tr w:rsidR="007906FB" w14:paraId="33252833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34390969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voto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0B2ADD16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L’alunno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0670439A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voto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1BDE1DAD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L’alunno</w:t>
            </w:r>
          </w:p>
        </w:tc>
      </w:tr>
      <w:tr w:rsidR="007906FB" w14:paraId="3035A8ED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338408C4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Ottimo 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6B5111AE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È </w:t>
            </w:r>
            <w:r>
              <w:rPr>
                <w:color w:val="000000"/>
                <w:sz w:val="20"/>
                <w:szCs w:val="20"/>
                <w:highlight w:val="white"/>
              </w:rPr>
              <w:t>scrupolo</w:t>
            </w:r>
            <w:r>
              <w:rPr>
                <w:highlight w:val="white"/>
              </w:rPr>
              <w:t>so nel rispetto delle regole che dimostra di aver interiorizzato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20202F2F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Ottimo 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0DBED201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</w:pPr>
            <w:r>
              <w:rPr>
                <w:color w:val="000000"/>
                <w:sz w:val="20"/>
                <w:szCs w:val="20"/>
              </w:rPr>
              <w:t xml:space="preserve">È partecipe e motivato </w:t>
            </w:r>
          </w:p>
          <w:p w14:paraId="6C8B1F1E" w14:textId="77777777" w:rsidR="007906FB" w:rsidRDefault="00790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</w:pPr>
          </w:p>
        </w:tc>
      </w:tr>
      <w:tr w:rsidR="007906FB" w14:paraId="49BA95AF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159E5CA6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Distinto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775509E5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Rispetta </w:t>
            </w:r>
            <w:r>
              <w:rPr>
                <w:highlight w:val="white"/>
              </w:rPr>
              <w:t>regole e valori della convivenza civile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14697BDF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Distinto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2DC1E039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Partecipa </w:t>
            </w:r>
          </w:p>
          <w:p w14:paraId="01C3A5C1" w14:textId="77777777" w:rsidR="007906FB" w:rsidRDefault="00790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7906FB" w14:paraId="0B5E27C8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160D39BD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Buono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146CC601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>È consapevole delle regole e le rispetta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2BF4CCA3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Buono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695B4C80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Generalmente partecipa </w:t>
            </w:r>
          </w:p>
          <w:p w14:paraId="6E92A8AF" w14:textId="77777777" w:rsidR="007906FB" w:rsidRDefault="00790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</w:pPr>
          </w:p>
        </w:tc>
      </w:tr>
      <w:tr w:rsidR="007906FB" w14:paraId="48BBAF15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</w:tcBorders>
          </w:tcPr>
          <w:p w14:paraId="3628CDD8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Sufficiente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566D950F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>Non sempre rispetta le regole</w:t>
            </w:r>
          </w:p>
          <w:p w14:paraId="44FC4620" w14:textId="77777777" w:rsidR="007906FB" w:rsidRDefault="00790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 w14:paraId="1D1B2620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Sufficiente</w:t>
            </w:r>
          </w:p>
        </w:tc>
        <w:tc>
          <w:tcPr>
            <w:tcW w:w="3936" w:type="dxa"/>
            <w:tcBorders>
              <w:right w:val="single" w:sz="18" w:space="0" w:color="000000"/>
            </w:tcBorders>
          </w:tcPr>
          <w:p w14:paraId="35924DB3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t>È s</w:t>
            </w:r>
            <w:r>
              <w:rPr>
                <w:color w:val="000000"/>
                <w:sz w:val="20"/>
                <w:szCs w:val="20"/>
              </w:rPr>
              <w:t xml:space="preserve">elettivo </w:t>
            </w:r>
          </w:p>
        </w:tc>
      </w:tr>
      <w:tr w:rsidR="007906FB" w14:paraId="64E9B105" w14:textId="77777777">
        <w:trPr>
          <w:trHeight w:val="227"/>
        </w:trPr>
        <w:tc>
          <w:tcPr>
            <w:tcW w:w="996" w:type="dxa"/>
            <w:tcBorders>
              <w:left w:val="single" w:sz="18" w:space="0" w:color="000000"/>
              <w:bottom w:val="single" w:sz="12" w:space="0" w:color="000000"/>
            </w:tcBorders>
          </w:tcPr>
          <w:p w14:paraId="63389769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Non sufficiente</w:t>
            </w:r>
          </w:p>
        </w:tc>
        <w:tc>
          <w:tcPr>
            <w:tcW w:w="3936" w:type="dxa"/>
            <w:tcBorders>
              <w:bottom w:val="single" w:sz="12" w:space="0" w:color="000000"/>
              <w:right w:val="single" w:sz="18" w:space="0" w:color="000000"/>
            </w:tcBorders>
          </w:tcPr>
          <w:p w14:paraId="0D158EBC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Non rispetta le regole</w:t>
            </w:r>
          </w:p>
        </w:tc>
        <w:tc>
          <w:tcPr>
            <w:tcW w:w="996" w:type="dxa"/>
            <w:tcBorders>
              <w:left w:val="single" w:sz="18" w:space="0" w:color="000000"/>
              <w:bottom w:val="single" w:sz="12" w:space="0" w:color="000000"/>
            </w:tcBorders>
          </w:tcPr>
          <w:p w14:paraId="0F1171E1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Non sufficiente</w:t>
            </w:r>
          </w:p>
        </w:tc>
        <w:tc>
          <w:tcPr>
            <w:tcW w:w="3936" w:type="dxa"/>
            <w:tcBorders>
              <w:bottom w:val="single" w:sz="12" w:space="0" w:color="000000"/>
              <w:right w:val="single" w:sz="18" w:space="0" w:color="000000"/>
            </w:tcBorders>
          </w:tcPr>
          <w:p w14:paraId="2B4A8554" w14:textId="77777777" w:rsidR="007906FB" w:rsidRDefault="007A3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Non partecipa </w:t>
            </w:r>
          </w:p>
        </w:tc>
      </w:tr>
    </w:tbl>
    <w:p w14:paraId="7438EDEC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</w:p>
    <w:p w14:paraId="470C6029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</w:p>
    <w:p w14:paraId="40D1CE40" w14:textId="77777777" w:rsidR="007906FB" w:rsidRDefault="007906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14:paraId="4BE2406C" w14:textId="77777777" w:rsidR="007906FB" w:rsidRDefault="007A3FC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  <w:proofErr w:type="gramStart"/>
      <w:r>
        <w:rPr>
          <w:b/>
          <w:color w:val="000000"/>
        </w:rPr>
        <w:t>GIUDIZI</w:t>
      </w:r>
      <w:r>
        <w:rPr>
          <w:b/>
        </w:rPr>
        <w:t>O</w:t>
      </w:r>
      <w:r>
        <w:t>:  OTTIMO</w:t>
      </w:r>
      <w:proofErr w:type="gramEnd"/>
      <w:r>
        <w:t xml:space="preserve"> - DISTINTO - BUONO - SUFFICIENTE - NON SUFFICIENTE</w:t>
      </w:r>
    </w:p>
    <w:sectPr w:rsidR="007906FB">
      <w:pgSz w:w="11906" w:h="16838"/>
      <w:pgMar w:top="851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6FB"/>
    <w:rsid w:val="00121604"/>
    <w:rsid w:val="007906FB"/>
    <w:rsid w:val="007A3FC4"/>
    <w:rsid w:val="00B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88AA"/>
  <w15:docId w15:val="{45A300F1-191E-4FAB-A534-55524BDE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JujfUH9itkYtxXz57IrVlkbRGg==">AMUW2mWG+ilp3Sit6DSnwotjIU9LGmA/Ff95imWfcLSwCmpYhHr1mNkNzW2FNsEx0rsjmWDWKkbo0i0QvmltS7xWdXdbSGOHEMcHeUWhgk1PaLJapzKJDas=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Cozzi's family</dc:creator>
  <cp:lastModifiedBy>Luisella Cermisoni</cp:lastModifiedBy>
  <cp:revision>2</cp:revision>
  <dcterms:created xsi:type="dcterms:W3CDTF">2022-05-05T11:16:00Z</dcterms:created>
  <dcterms:modified xsi:type="dcterms:W3CDTF">2022-05-05T11:16:00Z</dcterms:modified>
</cp:coreProperties>
</file>