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47F" w:rsidRDefault="007A6721">
      <w:pPr>
        <w:pStyle w:val="Firmadipostaelettronica"/>
        <w:jc w:val="center"/>
        <w:rPr>
          <w:rFonts w:ascii="Arial" w:hAnsi="Arial" w:cs="Arial"/>
          <w:b/>
          <w:bCs/>
        </w:rPr>
      </w:pPr>
      <w:r>
        <w:rPr>
          <w:rFonts w:ascii="Arial" w:hAnsi="Arial" w:cs="Arial"/>
          <w:b/>
          <w:bCs/>
        </w:rPr>
        <w:t>&lt;&lt;inserire dati ente&gt;&gt;</w:t>
      </w:r>
    </w:p>
    <w:p w:rsidR="007A6721" w:rsidRDefault="007A6721">
      <w:pPr>
        <w:pStyle w:val="Firmadipostaelettronica"/>
        <w:jc w:val="center"/>
        <w:rPr>
          <w:rFonts w:ascii="Arial" w:hAnsi="Arial" w:cs="Arial"/>
          <w:b/>
          <w:bCs/>
        </w:rPr>
      </w:pPr>
    </w:p>
    <w:p w:rsidR="0043347F" w:rsidRDefault="003938B3">
      <w:pPr>
        <w:pStyle w:val="Firmadipostaelettronica"/>
        <w:jc w:val="center"/>
        <w:rPr>
          <w:rFonts w:ascii="Arial" w:hAnsi="Arial" w:cs="Arial"/>
          <w:b/>
          <w:bCs/>
        </w:rPr>
      </w:pPr>
      <w:r>
        <w:rPr>
          <w:rFonts w:ascii="Arial" w:hAnsi="Arial" w:cs="Arial"/>
          <w:b/>
          <w:bCs/>
        </w:rPr>
        <w:t>Contratto di nomina a responsabile del trattamento dei dati ai sensi dell’art. 28 Reg. UE 2016/679 (“GDPR”)</w:t>
      </w:r>
      <w:r w:rsidR="00D12E66">
        <w:rPr>
          <w:rFonts w:ascii="Arial" w:hAnsi="Arial" w:cs="Arial"/>
          <w:b/>
          <w:bCs/>
        </w:rPr>
        <w:t xml:space="preserve"> per Ditta esterna che svolge attività di amministrazione e gestione di sistema</w:t>
      </w:r>
    </w:p>
    <w:p w:rsidR="00012D11" w:rsidRDefault="00012D11">
      <w:pPr>
        <w:pStyle w:val="Firmadipostaelettronica"/>
        <w:spacing w:line="240" w:lineRule="exact"/>
        <w:jc w:val="left"/>
        <w:rPr>
          <w:rFonts w:ascii="Verdana" w:hAnsi="Verdana"/>
          <w:color w:val="676767"/>
          <w:sz w:val="17"/>
          <w:szCs w:val="17"/>
        </w:rPr>
      </w:pPr>
    </w:p>
    <w:p w:rsidR="003938B3" w:rsidRDefault="003938B3" w:rsidP="003938B3">
      <w:pPr>
        <w:pStyle w:val="Firmadipostaelettronica"/>
        <w:spacing w:line="240" w:lineRule="exact"/>
        <w:jc w:val="left"/>
        <w:rPr>
          <w:rFonts w:ascii="Arial" w:hAnsi="Arial" w:cs="Arial"/>
          <w:sz w:val="17"/>
          <w:szCs w:val="17"/>
        </w:rPr>
      </w:pPr>
      <w:r>
        <w:rPr>
          <w:rFonts w:ascii="Arial" w:hAnsi="Arial" w:cs="Arial"/>
          <w:sz w:val="17"/>
          <w:szCs w:val="17"/>
        </w:rPr>
        <w:t xml:space="preserve">Il presente contratto viene stipulato tra </w:t>
      </w:r>
      <w:r w:rsidR="00712B3D">
        <w:rPr>
          <w:rFonts w:ascii="Arial" w:hAnsi="Arial" w:cs="Arial"/>
          <w:sz w:val="17"/>
          <w:szCs w:val="17"/>
        </w:rPr>
        <w:t>ENTE</w:t>
      </w:r>
      <w:r w:rsidR="007A6721">
        <w:rPr>
          <w:rFonts w:ascii="Arial" w:hAnsi="Arial" w:cs="Arial"/>
          <w:sz w:val="17"/>
          <w:szCs w:val="17"/>
        </w:rPr>
        <w:t xml:space="preserve"> </w:t>
      </w:r>
      <w:r w:rsidR="00037445">
        <w:rPr>
          <w:rFonts w:ascii="Arial" w:hAnsi="Arial" w:cs="Arial"/>
          <w:sz w:val="17"/>
          <w:szCs w:val="17"/>
        </w:rPr>
        <w:t xml:space="preserve">e </w:t>
      </w:r>
      <w:proofErr w:type="spellStart"/>
      <w:r w:rsidR="00712B3D">
        <w:rPr>
          <w:rFonts w:ascii="Arial" w:hAnsi="Arial" w:cs="Arial"/>
          <w:sz w:val="17"/>
          <w:szCs w:val="17"/>
        </w:rPr>
        <w:t>SOGGETTO_ESTERNO</w:t>
      </w:r>
      <w:proofErr w:type="spellEnd"/>
      <w:r w:rsidR="007A6721">
        <w:rPr>
          <w:rFonts w:ascii="Arial" w:hAnsi="Arial" w:cs="Arial"/>
          <w:sz w:val="17"/>
          <w:szCs w:val="17"/>
        </w:rPr>
        <w:t xml:space="preserve"> </w:t>
      </w:r>
      <w:r w:rsidR="00037445" w:rsidRPr="00037445">
        <w:rPr>
          <w:rFonts w:ascii="Arial" w:hAnsi="Arial" w:cs="Arial"/>
          <w:sz w:val="17"/>
          <w:szCs w:val="17"/>
        </w:rPr>
        <w:t xml:space="preserve">con sede legale in </w:t>
      </w:r>
      <w:r w:rsidR="007A6721">
        <w:rPr>
          <w:rFonts w:ascii="Arial" w:hAnsi="Arial" w:cs="Arial"/>
          <w:sz w:val="17"/>
          <w:szCs w:val="17"/>
        </w:rPr>
        <w:t xml:space="preserve">&lt;&lt;…&gt;&gt;, </w:t>
      </w:r>
      <w:r>
        <w:rPr>
          <w:rFonts w:ascii="Arial" w:hAnsi="Arial" w:cs="Arial"/>
          <w:sz w:val="17"/>
          <w:szCs w:val="17"/>
        </w:rPr>
        <w:t>in ottemperanza a quanto previsto dall’art.</w:t>
      </w:r>
      <w:r w:rsidR="00037445">
        <w:rPr>
          <w:rFonts w:ascii="Arial" w:hAnsi="Arial" w:cs="Arial"/>
          <w:sz w:val="17"/>
          <w:szCs w:val="17"/>
        </w:rPr>
        <w:t xml:space="preserve"> 28 del Regolamento UE 2016/679, d’ora in poi per brevità denominato GDPR.</w:t>
      </w:r>
      <w:r>
        <w:rPr>
          <w:rFonts w:ascii="Arial" w:hAnsi="Arial" w:cs="Arial"/>
          <w:sz w:val="17"/>
          <w:szCs w:val="17"/>
        </w:rPr>
        <w:t xml:space="preserve"> </w:t>
      </w:r>
    </w:p>
    <w:p w:rsidR="00AF2845" w:rsidRDefault="00AF2845">
      <w:pPr>
        <w:pStyle w:val="Firmadipostaelettronica"/>
        <w:spacing w:line="240" w:lineRule="exact"/>
        <w:jc w:val="left"/>
        <w:rPr>
          <w:rFonts w:ascii="Arial" w:hAnsi="Arial" w:cs="Arial"/>
          <w:sz w:val="17"/>
          <w:szCs w:val="17"/>
        </w:rPr>
      </w:pPr>
    </w:p>
    <w:p w:rsidR="00AF2845" w:rsidRPr="005608EA" w:rsidRDefault="00037445" w:rsidP="000C31E8">
      <w:pPr>
        <w:numPr>
          <w:ilvl w:val="0"/>
          <w:numId w:val="10"/>
        </w:numPr>
        <w:ind w:left="426" w:hanging="426"/>
        <w:rPr>
          <w:rFonts w:ascii="Arial" w:hAnsi="Arial" w:cs="Arial"/>
          <w:color w:val="000000" w:themeColor="text1"/>
          <w:sz w:val="16"/>
          <w:szCs w:val="16"/>
        </w:rPr>
      </w:pPr>
      <w:r>
        <w:rPr>
          <w:rFonts w:ascii="Arial" w:hAnsi="Arial" w:cs="Arial"/>
          <w:b/>
          <w:bCs/>
          <w:sz w:val="20"/>
          <w:szCs w:val="17"/>
        </w:rPr>
        <w:t>Oggetto</w:t>
      </w:r>
    </w:p>
    <w:p w:rsidR="00037445" w:rsidRDefault="00037445" w:rsidP="00C23EFC">
      <w:pPr>
        <w:spacing w:before="40"/>
        <w:rPr>
          <w:rFonts w:ascii="Arial" w:hAnsi="Arial" w:cs="Arial"/>
          <w:color w:val="000000" w:themeColor="text1"/>
          <w:sz w:val="16"/>
          <w:szCs w:val="16"/>
        </w:rPr>
      </w:pPr>
    </w:p>
    <w:p w:rsidR="00682DB6" w:rsidRDefault="00037445"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Il presente contratto disciplina i trattamenti di dati effettuati da </w:t>
      </w:r>
      <w:r w:rsidR="007A6721">
        <w:rPr>
          <w:rFonts w:ascii="Arial" w:hAnsi="Arial" w:cs="Arial"/>
          <w:color w:val="000000" w:themeColor="text1"/>
          <w:sz w:val="16"/>
          <w:szCs w:val="16"/>
        </w:rPr>
        <w:t>SOGGETTO ESTERNO</w:t>
      </w:r>
      <w:r>
        <w:rPr>
          <w:rFonts w:ascii="Arial" w:hAnsi="Arial" w:cs="Arial"/>
          <w:color w:val="000000" w:themeColor="text1"/>
          <w:sz w:val="16"/>
          <w:szCs w:val="16"/>
        </w:rPr>
        <w:t xml:space="preserve">, in qualità di responsabile del trattamento designato con il presente atto dal </w:t>
      </w:r>
      <w:r w:rsidR="007A6721">
        <w:rPr>
          <w:rFonts w:ascii="Arial" w:hAnsi="Arial" w:cs="Arial"/>
          <w:color w:val="000000" w:themeColor="text1"/>
          <w:sz w:val="16"/>
          <w:szCs w:val="16"/>
        </w:rPr>
        <w:t xml:space="preserve">ENTE </w:t>
      </w:r>
      <w:r>
        <w:rPr>
          <w:rFonts w:ascii="Arial" w:hAnsi="Arial" w:cs="Arial"/>
          <w:color w:val="000000" w:themeColor="text1"/>
          <w:sz w:val="16"/>
          <w:szCs w:val="16"/>
        </w:rPr>
        <w:t xml:space="preserve">ai sensi dell’art. 28 del GDPR, per </w:t>
      </w:r>
      <w:r w:rsidR="00682DB6">
        <w:rPr>
          <w:rFonts w:ascii="Arial" w:hAnsi="Arial" w:cs="Arial"/>
          <w:color w:val="000000" w:themeColor="text1"/>
          <w:sz w:val="16"/>
          <w:szCs w:val="16"/>
        </w:rPr>
        <w:t>le seguenti finalità:</w:t>
      </w:r>
    </w:p>
    <w:p w:rsidR="00682DB6" w:rsidRDefault="00682DB6" w:rsidP="00037445">
      <w:pPr>
        <w:spacing w:before="40" w:line="240" w:lineRule="exact"/>
        <w:rPr>
          <w:rFonts w:ascii="Arial" w:hAnsi="Arial" w:cs="Arial"/>
          <w:color w:val="000000" w:themeColor="text1"/>
          <w:sz w:val="16"/>
          <w:szCs w:val="16"/>
        </w:rPr>
      </w:pPr>
    </w:p>
    <w:p w:rsidR="00682DB6" w:rsidRDefault="00D12E66"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attività di amministrazione e gestione di sistema , relativamente ai seguenti sistemi:</w:t>
      </w:r>
    </w:p>
    <w:p w:rsidR="00D12E66" w:rsidRDefault="00D12E66" w:rsidP="00037445">
      <w:pPr>
        <w:spacing w:before="40" w:line="240" w:lineRule="exact"/>
        <w:rPr>
          <w:rFonts w:ascii="Arial" w:hAnsi="Arial" w:cs="Arial"/>
          <w:color w:val="000000" w:themeColor="text1"/>
          <w:sz w:val="16"/>
          <w:szCs w:val="16"/>
        </w:rPr>
      </w:pPr>
    </w:p>
    <w:p w:rsidR="00D12E66" w:rsidRDefault="00D12E66" w:rsidP="00037445">
      <w:pPr>
        <w:spacing w:before="40" w:line="240" w:lineRule="exact"/>
        <w:rPr>
          <w:rFonts w:ascii="Arial" w:hAnsi="Arial" w:cs="Arial"/>
          <w:color w:val="000000" w:themeColor="text1"/>
          <w:sz w:val="16"/>
          <w:szCs w:val="16"/>
        </w:rPr>
      </w:pPr>
    </w:p>
    <w:p w:rsidR="007A6721" w:rsidRDefault="00682DB6"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per </w:t>
      </w:r>
      <w:r w:rsidR="00037445">
        <w:rPr>
          <w:rFonts w:ascii="Arial" w:hAnsi="Arial" w:cs="Arial"/>
          <w:color w:val="000000" w:themeColor="text1"/>
          <w:sz w:val="16"/>
          <w:szCs w:val="16"/>
        </w:rPr>
        <w:t xml:space="preserve">dare seguito al contratto di servizio </w:t>
      </w:r>
      <w:r w:rsidR="00BF2D85">
        <w:rPr>
          <w:rFonts w:ascii="Arial" w:hAnsi="Arial" w:cs="Arial"/>
          <w:color w:val="000000" w:themeColor="text1"/>
          <w:sz w:val="16"/>
          <w:szCs w:val="16"/>
        </w:rPr>
        <w:t>di seguito riportato:</w:t>
      </w:r>
    </w:p>
    <w:p w:rsidR="007A6721" w:rsidRDefault="007A6721" w:rsidP="00037445">
      <w:pPr>
        <w:spacing w:before="40" w:line="240" w:lineRule="exact"/>
        <w:rPr>
          <w:rFonts w:ascii="Arial" w:hAnsi="Arial" w:cs="Arial"/>
          <w:color w:val="000000" w:themeColor="text1"/>
          <w:sz w:val="16"/>
          <w:szCs w:val="16"/>
        </w:rPr>
      </w:pPr>
    </w:p>
    <w:p w:rsidR="007A6721" w:rsidRDefault="007A6721"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&lt;&lt; inserire </w:t>
      </w:r>
      <w:r w:rsidR="00BF2D85">
        <w:rPr>
          <w:rFonts w:ascii="Arial" w:hAnsi="Arial" w:cs="Arial"/>
          <w:color w:val="000000" w:themeColor="text1"/>
          <w:sz w:val="16"/>
          <w:szCs w:val="16"/>
        </w:rPr>
        <w:t>dati del contratto di servizio</w:t>
      </w:r>
      <w:r w:rsidR="001C6E0A">
        <w:rPr>
          <w:rFonts w:ascii="Arial" w:hAnsi="Arial" w:cs="Arial"/>
          <w:color w:val="000000" w:themeColor="text1"/>
          <w:sz w:val="16"/>
          <w:szCs w:val="16"/>
        </w:rPr>
        <w:t xml:space="preserve">, citando data del contratto/ordine/accordo e numero di protocollo </w:t>
      </w:r>
      <w:r>
        <w:rPr>
          <w:rFonts w:ascii="Arial" w:hAnsi="Arial" w:cs="Arial"/>
          <w:color w:val="000000" w:themeColor="text1"/>
          <w:sz w:val="16"/>
          <w:szCs w:val="16"/>
        </w:rPr>
        <w:t>&gt;&gt;</w:t>
      </w:r>
    </w:p>
    <w:p w:rsidR="007A6721" w:rsidRDefault="007A6721" w:rsidP="00037445">
      <w:pPr>
        <w:spacing w:before="40" w:line="240" w:lineRule="exact"/>
        <w:rPr>
          <w:rFonts w:ascii="Arial" w:hAnsi="Arial" w:cs="Arial"/>
          <w:color w:val="000000" w:themeColor="text1"/>
          <w:sz w:val="16"/>
          <w:szCs w:val="16"/>
        </w:rPr>
      </w:pPr>
    </w:p>
    <w:p w:rsidR="00037445" w:rsidRDefault="00037445" w:rsidP="0003744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Ai fini del presente contratto, </w:t>
      </w:r>
      <w:proofErr w:type="spellStart"/>
      <w:r w:rsidR="007A6721">
        <w:rPr>
          <w:rFonts w:ascii="Arial" w:hAnsi="Arial" w:cs="Arial"/>
          <w:color w:val="000000" w:themeColor="text1"/>
          <w:sz w:val="16"/>
          <w:szCs w:val="16"/>
        </w:rPr>
        <w:t>SOGGETTO_ESTERNO</w:t>
      </w:r>
      <w:proofErr w:type="spellEnd"/>
      <w:r w:rsidR="007A6721">
        <w:rPr>
          <w:rFonts w:ascii="Arial" w:hAnsi="Arial" w:cs="Arial"/>
          <w:color w:val="000000" w:themeColor="text1"/>
          <w:sz w:val="16"/>
          <w:szCs w:val="16"/>
        </w:rPr>
        <w:t xml:space="preserve"> </w:t>
      </w:r>
      <w:r>
        <w:rPr>
          <w:rFonts w:ascii="Arial" w:hAnsi="Arial" w:cs="Arial"/>
          <w:color w:val="000000" w:themeColor="text1"/>
          <w:sz w:val="16"/>
          <w:szCs w:val="16"/>
        </w:rPr>
        <w:t xml:space="preserve">assume </w:t>
      </w:r>
      <w:r w:rsidR="00BF2D85">
        <w:rPr>
          <w:rFonts w:ascii="Arial" w:hAnsi="Arial" w:cs="Arial"/>
          <w:color w:val="000000" w:themeColor="text1"/>
          <w:sz w:val="16"/>
          <w:szCs w:val="16"/>
        </w:rPr>
        <w:t xml:space="preserve">pertanto anche </w:t>
      </w:r>
      <w:r>
        <w:rPr>
          <w:rFonts w:ascii="Arial" w:hAnsi="Arial" w:cs="Arial"/>
          <w:color w:val="000000" w:themeColor="text1"/>
          <w:sz w:val="16"/>
          <w:szCs w:val="16"/>
        </w:rPr>
        <w:t>la qualifica di “Fornitore”</w:t>
      </w:r>
      <w:r w:rsidR="000C31E8">
        <w:rPr>
          <w:rFonts w:ascii="Arial" w:hAnsi="Arial" w:cs="Arial"/>
          <w:color w:val="000000" w:themeColor="text1"/>
          <w:sz w:val="16"/>
          <w:szCs w:val="16"/>
        </w:rPr>
        <w:t xml:space="preserve"> di servizi.</w:t>
      </w:r>
    </w:p>
    <w:p w:rsidR="000C31E8" w:rsidRDefault="000C31E8" w:rsidP="00037445">
      <w:pPr>
        <w:spacing w:before="40" w:line="240" w:lineRule="exact"/>
        <w:rPr>
          <w:rFonts w:ascii="Arial" w:hAnsi="Arial" w:cs="Arial"/>
          <w:color w:val="000000" w:themeColor="text1"/>
          <w:sz w:val="16"/>
          <w:szCs w:val="16"/>
        </w:rPr>
      </w:pPr>
    </w:p>
    <w:p w:rsidR="00037445" w:rsidRDefault="00037445" w:rsidP="00C23EFC">
      <w:pPr>
        <w:spacing w:before="40"/>
        <w:rPr>
          <w:rFonts w:ascii="Arial" w:hAnsi="Arial" w:cs="Arial"/>
          <w:color w:val="000000" w:themeColor="text1"/>
          <w:sz w:val="16"/>
          <w:szCs w:val="16"/>
        </w:rPr>
      </w:pPr>
    </w:p>
    <w:p w:rsidR="00037445" w:rsidRPr="005608EA" w:rsidRDefault="00037445" w:rsidP="000C31E8">
      <w:pPr>
        <w:numPr>
          <w:ilvl w:val="0"/>
          <w:numId w:val="10"/>
        </w:numPr>
        <w:tabs>
          <w:tab w:val="left" w:pos="426"/>
        </w:tabs>
        <w:ind w:hanging="720"/>
        <w:rPr>
          <w:rFonts w:ascii="Arial" w:hAnsi="Arial" w:cs="Arial"/>
          <w:color w:val="000000" w:themeColor="text1"/>
          <w:sz w:val="16"/>
          <w:szCs w:val="16"/>
        </w:rPr>
      </w:pPr>
      <w:r>
        <w:rPr>
          <w:rFonts w:ascii="Arial" w:hAnsi="Arial" w:cs="Arial"/>
          <w:b/>
          <w:bCs/>
          <w:sz w:val="20"/>
          <w:szCs w:val="17"/>
        </w:rPr>
        <w:t xml:space="preserve">Posizione di </w:t>
      </w:r>
      <w:proofErr w:type="spellStart"/>
      <w:r w:rsidR="007A6721">
        <w:rPr>
          <w:rFonts w:ascii="Arial" w:hAnsi="Arial" w:cs="Arial"/>
          <w:b/>
          <w:bCs/>
          <w:sz w:val="20"/>
          <w:szCs w:val="17"/>
        </w:rPr>
        <w:t>SOGGETTO_ESTERNO</w:t>
      </w:r>
      <w:proofErr w:type="spellEnd"/>
      <w:r w:rsidR="00CA7370">
        <w:rPr>
          <w:rFonts w:ascii="Arial" w:hAnsi="Arial" w:cs="Arial"/>
          <w:b/>
          <w:bCs/>
          <w:sz w:val="20"/>
          <w:szCs w:val="17"/>
        </w:rPr>
        <w:t>: “Fornitore”</w:t>
      </w:r>
    </w:p>
    <w:p w:rsidR="00037445" w:rsidRDefault="00037445" w:rsidP="00037445">
      <w:pPr>
        <w:spacing w:before="40"/>
        <w:rPr>
          <w:rFonts w:ascii="Arial" w:hAnsi="Arial" w:cs="Arial"/>
          <w:color w:val="000000" w:themeColor="text1"/>
          <w:sz w:val="16"/>
          <w:szCs w:val="16"/>
        </w:rPr>
      </w:pPr>
    </w:p>
    <w:p w:rsidR="00CA7370" w:rsidRDefault="00037445" w:rsidP="00DA2C06">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Ai fini del presente contratto, ed in ottemperanza a quanto previsto dall’art. 28 del GDPR, </w:t>
      </w:r>
      <w:proofErr w:type="spellStart"/>
      <w:r w:rsidR="007A6721">
        <w:rPr>
          <w:rFonts w:ascii="Arial" w:hAnsi="Arial" w:cs="Arial"/>
          <w:color w:val="000000" w:themeColor="text1"/>
          <w:sz w:val="16"/>
          <w:szCs w:val="16"/>
        </w:rPr>
        <w:t>SOGGETTO_ESTERNO</w:t>
      </w:r>
      <w:proofErr w:type="spellEnd"/>
      <w:r>
        <w:rPr>
          <w:rFonts w:ascii="Arial" w:hAnsi="Arial" w:cs="Arial"/>
          <w:color w:val="000000" w:themeColor="text1"/>
          <w:sz w:val="16"/>
          <w:szCs w:val="16"/>
        </w:rPr>
        <w:t xml:space="preserve"> assume la qualifica di responsabile del trattamento dei dati, e di conseguenza </w:t>
      </w:r>
      <w:r w:rsidR="00CA7370">
        <w:rPr>
          <w:rFonts w:ascii="Arial" w:hAnsi="Arial" w:cs="Arial"/>
          <w:color w:val="000000" w:themeColor="text1"/>
          <w:sz w:val="16"/>
          <w:szCs w:val="16"/>
        </w:rPr>
        <w:t xml:space="preserve">si configura come “Fornitore” di servizi nei confronti del </w:t>
      </w:r>
      <w:r w:rsidR="00BF2D85">
        <w:rPr>
          <w:rFonts w:ascii="Arial" w:hAnsi="Arial" w:cs="Arial"/>
          <w:color w:val="000000" w:themeColor="text1"/>
          <w:sz w:val="16"/>
          <w:szCs w:val="16"/>
        </w:rPr>
        <w:t>titolare</w:t>
      </w:r>
      <w:r w:rsidR="00CA7370">
        <w:rPr>
          <w:rFonts w:ascii="Arial" w:hAnsi="Arial" w:cs="Arial"/>
          <w:color w:val="000000" w:themeColor="text1"/>
          <w:sz w:val="16"/>
          <w:szCs w:val="16"/>
        </w:rPr>
        <w:t>. Nel re</w:t>
      </w:r>
      <w:r>
        <w:rPr>
          <w:rFonts w:ascii="Arial" w:hAnsi="Arial" w:cs="Arial"/>
          <w:color w:val="000000" w:themeColor="text1"/>
          <w:sz w:val="16"/>
          <w:szCs w:val="16"/>
        </w:rPr>
        <w:t>s</w:t>
      </w:r>
      <w:r w:rsidR="00CA7370">
        <w:rPr>
          <w:rFonts w:ascii="Arial" w:hAnsi="Arial" w:cs="Arial"/>
          <w:color w:val="000000" w:themeColor="text1"/>
          <w:sz w:val="16"/>
          <w:szCs w:val="16"/>
        </w:rPr>
        <w:t xml:space="preserve">to del presente atto pertanto </w:t>
      </w:r>
      <w:proofErr w:type="spellStart"/>
      <w:r w:rsidR="007A6721">
        <w:rPr>
          <w:rFonts w:ascii="Arial" w:hAnsi="Arial" w:cs="Arial"/>
          <w:color w:val="000000" w:themeColor="text1"/>
          <w:sz w:val="16"/>
          <w:szCs w:val="16"/>
        </w:rPr>
        <w:t>SOGGETTO_ESTERNO</w:t>
      </w:r>
      <w:proofErr w:type="spellEnd"/>
      <w:r w:rsidR="00CA7370">
        <w:rPr>
          <w:rFonts w:ascii="Arial" w:hAnsi="Arial" w:cs="Arial"/>
          <w:color w:val="000000" w:themeColor="text1"/>
          <w:sz w:val="16"/>
          <w:szCs w:val="16"/>
        </w:rPr>
        <w:t xml:space="preserve"> potrà venire qualificata come “Fornitore”</w:t>
      </w:r>
    </w:p>
    <w:p w:rsidR="000C31E8" w:rsidRDefault="000C31E8" w:rsidP="00DA2C06">
      <w:pPr>
        <w:spacing w:before="40" w:line="240" w:lineRule="exact"/>
        <w:rPr>
          <w:rFonts w:ascii="Arial" w:hAnsi="Arial" w:cs="Arial"/>
          <w:color w:val="000000" w:themeColor="text1"/>
          <w:sz w:val="16"/>
          <w:szCs w:val="16"/>
        </w:rPr>
      </w:pPr>
    </w:p>
    <w:p w:rsidR="00BF2D85" w:rsidRDefault="00BF2D85" w:rsidP="00DA2C06">
      <w:pPr>
        <w:spacing w:before="40" w:line="240" w:lineRule="exact"/>
        <w:rPr>
          <w:rFonts w:ascii="Arial" w:hAnsi="Arial" w:cs="Arial"/>
          <w:color w:val="000000" w:themeColor="text1"/>
          <w:sz w:val="16"/>
          <w:szCs w:val="16"/>
        </w:rPr>
      </w:pPr>
    </w:p>
    <w:p w:rsidR="00BF2D85" w:rsidRPr="005608EA" w:rsidRDefault="00BF2D85" w:rsidP="00BF2D85">
      <w:pPr>
        <w:numPr>
          <w:ilvl w:val="0"/>
          <w:numId w:val="10"/>
        </w:numPr>
        <w:tabs>
          <w:tab w:val="left" w:pos="426"/>
        </w:tabs>
        <w:ind w:hanging="720"/>
        <w:rPr>
          <w:rFonts w:ascii="Arial" w:hAnsi="Arial" w:cs="Arial"/>
          <w:color w:val="000000" w:themeColor="text1"/>
          <w:sz w:val="16"/>
          <w:szCs w:val="16"/>
        </w:rPr>
      </w:pPr>
      <w:r>
        <w:rPr>
          <w:rFonts w:ascii="Arial" w:hAnsi="Arial" w:cs="Arial"/>
          <w:b/>
          <w:bCs/>
          <w:sz w:val="20"/>
          <w:szCs w:val="17"/>
        </w:rPr>
        <w:t>Ottemperanza alla normativa in materia di sicurezza e</w:t>
      </w:r>
      <w:r w:rsidR="00B812A7">
        <w:rPr>
          <w:rFonts w:ascii="Arial" w:hAnsi="Arial" w:cs="Arial"/>
          <w:b/>
          <w:bCs/>
          <w:sz w:val="20"/>
          <w:szCs w:val="17"/>
        </w:rPr>
        <w:t xml:space="preserve"> protezione dei dati, con particolare riferimento al Reg. UE 2016/679 - GDPR</w:t>
      </w:r>
    </w:p>
    <w:p w:rsidR="00BF2D85" w:rsidRDefault="00BF2D85" w:rsidP="00BF2D85">
      <w:pPr>
        <w:spacing w:before="40"/>
        <w:rPr>
          <w:rFonts w:ascii="Arial" w:hAnsi="Arial" w:cs="Arial"/>
          <w:color w:val="000000" w:themeColor="text1"/>
          <w:sz w:val="16"/>
          <w:szCs w:val="16"/>
        </w:rPr>
      </w:pPr>
    </w:p>
    <w:p w:rsidR="00B812A7" w:rsidRDefault="00BF2D85" w:rsidP="00BF2D85">
      <w:pPr>
        <w:spacing w:before="40" w:line="240" w:lineRule="exact"/>
        <w:rPr>
          <w:rFonts w:ascii="Arial" w:hAnsi="Arial" w:cs="Arial"/>
          <w:color w:val="000000" w:themeColor="text1"/>
          <w:sz w:val="16"/>
          <w:szCs w:val="16"/>
        </w:rPr>
      </w:pPr>
      <w:r>
        <w:rPr>
          <w:rFonts w:ascii="Arial" w:hAnsi="Arial" w:cs="Arial"/>
          <w:color w:val="000000" w:themeColor="text1"/>
          <w:sz w:val="16"/>
          <w:szCs w:val="16"/>
        </w:rPr>
        <w:t xml:space="preserve">Ai fini del presente contratto, </w:t>
      </w:r>
      <w:proofErr w:type="spellStart"/>
      <w:r>
        <w:rPr>
          <w:rFonts w:ascii="Arial" w:hAnsi="Arial" w:cs="Arial"/>
          <w:color w:val="000000" w:themeColor="text1"/>
          <w:sz w:val="16"/>
          <w:szCs w:val="16"/>
        </w:rPr>
        <w:t>SOGGETTO_ESTERNO</w:t>
      </w:r>
      <w:proofErr w:type="spellEnd"/>
      <w:r>
        <w:rPr>
          <w:rFonts w:ascii="Arial" w:hAnsi="Arial" w:cs="Arial"/>
          <w:color w:val="000000" w:themeColor="text1"/>
          <w:sz w:val="16"/>
          <w:szCs w:val="16"/>
        </w:rPr>
        <w:t xml:space="preserve"> si impegna ad ottemperare a tutte le prescrizioni</w:t>
      </w:r>
      <w:r w:rsidR="00B812A7">
        <w:rPr>
          <w:rFonts w:ascii="Arial" w:hAnsi="Arial" w:cs="Arial"/>
          <w:color w:val="000000" w:themeColor="text1"/>
          <w:sz w:val="16"/>
          <w:szCs w:val="16"/>
        </w:rPr>
        <w:t xml:space="preserve">, a livello nazionale ed europeo, in materia di sicurezza </w:t>
      </w:r>
      <w:r>
        <w:rPr>
          <w:rFonts w:ascii="Arial" w:hAnsi="Arial" w:cs="Arial"/>
          <w:color w:val="000000" w:themeColor="text1"/>
          <w:sz w:val="16"/>
          <w:szCs w:val="16"/>
        </w:rPr>
        <w:t xml:space="preserve"> </w:t>
      </w:r>
      <w:r w:rsidR="00B812A7">
        <w:rPr>
          <w:rFonts w:ascii="Arial" w:hAnsi="Arial" w:cs="Arial"/>
          <w:color w:val="000000" w:themeColor="text1"/>
          <w:sz w:val="16"/>
          <w:szCs w:val="16"/>
        </w:rPr>
        <w:t xml:space="preserve">e protezione dei dati personali; in particolare </w:t>
      </w:r>
      <w:proofErr w:type="spellStart"/>
      <w:r w:rsidR="00B812A7">
        <w:rPr>
          <w:rFonts w:ascii="Arial" w:hAnsi="Arial" w:cs="Arial"/>
          <w:color w:val="000000" w:themeColor="text1"/>
          <w:sz w:val="16"/>
          <w:szCs w:val="16"/>
        </w:rPr>
        <w:t>SOGGETTO_ESTERNO</w:t>
      </w:r>
      <w:proofErr w:type="spellEnd"/>
      <w:r w:rsidR="00B812A7">
        <w:rPr>
          <w:rFonts w:ascii="Arial" w:hAnsi="Arial" w:cs="Arial"/>
          <w:color w:val="000000" w:themeColor="text1"/>
          <w:sz w:val="16"/>
          <w:szCs w:val="16"/>
        </w:rPr>
        <w:t xml:space="preserve"> si impegna ad osservare tutte le prescrizioni del Regolamento UE 2016/679, ed a comunicare al titolare, in ottemperanza al principio di responsabilizzazione (“</w:t>
      </w:r>
      <w:proofErr w:type="spellStart"/>
      <w:r w:rsidR="00B812A7">
        <w:rPr>
          <w:rFonts w:ascii="Arial" w:hAnsi="Arial" w:cs="Arial"/>
          <w:color w:val="000000" w:themeColor="text1"/>
          <w:sz w:val="16"/>
          <w:szCs w:val="16"/>
        </w:rPr>
        <w:t>accountability</w:t>
      </w:r>
      <w:proofErr w:type="spellEnd"/>
      <w:r w:rsidR="00B812A7">
        <w:rPr>
          <w:rFonts w:ascii="Arial" w:hAnsi="Arial" w:cs="Arial"/>
          <w:color w:val="000000" w:themeColor="text1"/>
          <w:sz w:val="16"/>
          <w:szCs w:val="16"/>
        </w:rPr>
        <w:t xml:space="preserve">”) le concrete modalità di adeguamento al GDPR. In particolare </w:t>
      </w:r>
      <w:proofErr w:type="spellStart"/>
      <w:r w:rsidR="00B812A7">
        <w:rPr>
          <w:rFonts w:ascii="Arial" w:hAnsi="Arial" w:cs="Arial"/>
          <w:color w:val="000000" w:themeColor="text1"/>
          <w:sz w:val="16"/>
          <w:szCs w:val="16"/>
        </w:rPr>
        <w:t>SOGGETTO_ESTERNO</w:t>
      </w:r>
      <w:proofErr w:type="spellEnd"/>
      <w:r w:rsidR="00B812A7">
        <w:rPr>
          <w:rFonts w:ascii="Arial" w:hAnsi="Arial" w:cs="Arial"/>
          <w:color w:val="000000" w:themeColor="text1"/>
          <w:sz w:val="16"/>
          <w:szCs w:val="16"/>
        </w:rPr>
        <w:t xml:space="preserve"> si impegna a comunicare al titolare le concrete modalità e passi opera</w:t>
      </w:r>
      <w:r w:rsidR="001C6E0A">
        <w:rPr>
          <w:rFonts w:ascii="Arial" w:hAnsi="Arial" w:cs="Arial"/>
          <w:color w:val="000000" w:themeColor="text1"/>
          <w:sz w:val="16"/>
          <w:szCs w:val="16"/>
        </w:rPr>
        <w:t xml:space="preserve">tivi attraverso i quali </w:t>
      </w:r>
      <w:proofErr w:type="spellStart"/>
      <w:r w:rsidR="001C6E0A">
        <w:rPr>
          <w:rFonts w:ascii="Arial" w:hAnsi="Arial" w:cs="Arial"/>
          <w:color w:val="000000" w:themeColor="text1"/>
          <w:sz w:val="16"/>
          <w:szCs w:val="16"/>
        </w:rPr>
        <w:t>SOGGETTO_</w:t>
      </w:r>
      <w:r w:rsidR="00B812A7">
        <w:rPr>
          <w:rFonts w:ascii="Arial" w:hAnsi="Arial" w:cs="Arial"/>
          <w:color w:val="000000" w:themeColor="text1"/>
          <w:sz w:val="16"/>
          <w:szCs w:val="16"/>
        </w:rPr>
        <w:t>ESTERNO</w:t>
      </w:r>
      <w:proofErr w:type="spellEnd"/>
      <w:r w:rsidR="00B812A7">
        <w:rPr>
          <w:rFonts w:ascii="Arial" w:hAnsi="Arial" w:cs="Arial"/>
          <w:color w:val="000000" w:themeColor="text1"/>
          <w:sz w:val="16"/>
          <w:szCs w:val="16"/>
        </w:rPr>
        <w:t xml:space="preserve"> mette in atto, in ottemperanza a quanto prescritto dall’art. 32 comma 1 lettera b) del GDPR , “</w:t>
      </w:r>
      <w:r w:rsidR="00B812A7" w:rsidRPr="00B812A7">
        <w:rPr>
          <w:rFonts w:ascii="Arial" w:hAnsi="Arial" w:cs="Arial"/>
          <w:i/>
          <w:color w:val="000000" w:themeColor="text1"/>
          <w:sz w:val="16"/>
          <w:szCs w:val="16"/>
        </w:rPr>
        <w:t>una procedura per testare, verificare e valutare regolarmente l’efficacia delle misure tecniche ed organizzative al fine di garantire la sicurezza del trattamento</w:t>
      </w:r>
      <w:r w:rsidR="00B812A7">
        <w:rPr>
          <w:rFonts w:ascii="Arial" w:hAnsi="Arial" w:cs="Arial"/>
          <w:color w:val="000000" w:themeColor="text1"/>
          <w:sz w:val="16"/>
          <w:szCs w:val="16"/>
        </w:rPr>
        <w:t>”.</w:t>
      </w:r>
    </w:p>
    <w:p w:rsidR="00B812A7" w:rsidRDefault="00B812A7" w:rsidP="00BF2D85">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Pr="005608EA" w:rsidRDefault="00B812A7" w:rsidP="00B812A7">
      <w:pPr>
        <w:numPr>
          <w:ilvl w:val="0"/>
          <w:numId w:val="10"/>
        </w:numPr>
        <w:tabs>
          <w:tab w:val="left" w:pos="426"/>
        </w:tabs>
        <w:ind w:hanging="720"/>
        <w:rPr>
          <w:rFonts w:ascii="Arial" w:hAnsi="Arial" w:cs="Arial"/>
          <w:color w:val="000000" w:themeColor="text1"/>
          <w:sz w:val="16"/>
          <w:szCs w:val="16"/>
        </w:rPr>
      </w:pPr>
      <w:r>
        <w:rPr>
          <w:rFonts w:ascii="Arial" w:hAnsi="Arial" w:cs="Arial"/>
          <w:b/>
          <w:bCs/>
          <w:sz w:val="20"/>
          <w:szCs w:val="17"/>
        </w:rPr>
        <w:t>Divieto di subappalto o subfornitura se non esplicitamente approvato dal titolare</w:t>
      </w:r>
    </w:p>
    <w:p w:rsidR="00B812A7" w:rsidRDefault="00B812A7" w:rsidP="00B812A7">
      <w:pPr>
        <w:spacing w:before="40"/>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r>
        <w:rPr>
          <w:rFonts w:ascii="Arial" w:hAnsi="Arial" w:cs="Arial"/>
          <w:color w:val="000000" w:themeColor="text1"/>
          <w:sz w:val="16"/>
          <w:szCs w:val="16"/>
        </w:rPr>
        <w:t>In ottemperanza a quanto previsto dall’art. 28 comma 2 del GDPR, il responsabile/fornitore non ricorre ad altro responsabile senza previa autorizzazione scritta del titolare. Qualsiasi ricordo al altri sub-responsabili da parte del responsabile, dovrà pertanto essere preventivamente autorizzata per iscritto dal titolare.</w:t>
      </w:r>
    </w:p>
    <w:p w:rsidR="00B812A7" w:rsidRDefault="00B812A7" w:rsidP="00B812A7">
      <w:pPr>
        <w:spacing w:before="40" w:line="240" w:lineRule="exact"/>
        <w:rPr>
          <w:rFonts w:ascii="Arial" w:hAnsi="Arial" w:cs="Arial"/>
          <w:color w:val="000000" w:themeColor="text1"/>
          <w:sz w:val="16"/>
          <w:szCs w:val="16"/>
        </w:rPr>
      </w:pPr>
    </w:p>
    <w:p w:rsidR="00B812A7" w:rsidRDefault="00B812A7" w:rsidP="00BF2D85">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Default="00B812A7" w:rsidP="00B812A7">
      <w:pPr>
        <w:spacing w:before="40" w:line="240" w:lineRule="exact"/>
        <w:rPr>
          <w:rFonts w:ascii="Arial" w:hAnsi="Arial" w:cs="Arial"/>
          <w:color w:val="000000" w:themeColor="text1"/>
          <w:sz w:val="16"/>
          <w:szCs w:val="16"/>
        </w:rPr>
      </w:pPr>
    </w:p>
    <w:p w:rsidR="00B812A7" w:rsidRPr="005608EA" w:rsidRDefault="00B812A7" w:rsidP="00B812A7">
      <w:pPr>
        <w:numPr>
          <w:ilvl w:val="0"/>
          <w:numId w:val="10"/>
        </w:numPr>
        <w:tabs>
          <w:tab w:val="left" w:pos="426"/>
        </w:tabs>
        <w:ind w:hanging="720"/>
        <w:rPr>
          <w:rFonts w:ascii="Arial" w:hAnsi="Arial" w:cs="Arial"/>
          <w:color w:val="000000" w:themeColor="text1"/>
          <w:sz w:val="16"/>
          <w:szCs w:val="16"/>
        </w:rPr>
      </w:pPr>
      <w:r>
        <w:rPr>
          <w:rFonts w:ascii="Arial" w:hAnsi="Arial" w:cs="Arial"/>
          <w:b/>
          <w:bCs/>
          <w:sz w:val="20"/>
          <w:szCs w:val="17"/>
        </w:rPr>
        <w:t>Fornitura dei Registri del trattamento</w:t>
      </w:r>
    </w:p>
    <w:p w:rsidR="00B812A7" w:rsidRDefault="00B812A7" w:rsidP="00B812A7">
      <w:pPr>
        <w:spacing w:before="40"/>
        <w:rPr>
          <w:rFonts w:ascii="Arial" w:hAnsi="Arial" w:cs="Arial"/>
          <w:color w:val="000000" w:themeColor="text1"/>
          <w:sz w:val="16"/>
          <w:szCs w:val="16"/>
        </w:rPr>
      </w:pPr>
    </w:p>
    <w:p w:rsidR="003B601F" w:rsidRDefault="003B601F" w:rsidP="00B812A7">
      <w:pPr>
        <w:spacing w:before="40" w:line="240" w:lineRule="exact"/>
        <w:rPr>
          <w:rFonts w:ascii="Arial" w:hAnsi="Arial" w:cs="Arial"/>
          <w:color w:val="000000" w:themeColor="text1"/>
          <w:sz w:val="16"/>
          <w:szCs w:val="16"/>
        </w:rPr>
      </w:pPr>
      <w:r>
        <w:rPr>
          <w:rFonts w:ascii="Arial" w:hAnsi="Arial" w:cs="Arial"/>
          <w:color w:val="000000" w:themeColor="text1"/>
          <w:sz w:val="16"/>
          <w:szCs w:val="16"/>
        </w:rPr>
        <w:t>Qualora il responsabile rientri nella casistica prevista dall’art. 30 del GDPR, ed in particolare qualora il responsabile sia una impresa od organizzazione con più di 250 dipendenti, il responsabile è tenuto a comunicare al titolare i Registri delle attività di trattamento svolte per conto del titolare.</w:t>
      </w:r>
    </w:p>
    <w:p w:rsidR="00BF2D85" w:rsidRDefault="00BF2D85" w:rsidP="00DA2C06">
      <w:pPr>
        <w:spacing w:before="40" w:line="240" w:lineRule="exact"/>
        <w:rPr>
          <w:rFonts w:ascii="Arial" w:hAnsi="Arial" w:cs="Arial"/>
          <w:color w:val="000000" w:themeColor="text1"/>
          <w:sz w:val="16"/>
          <w:szCs w:val="16"/>
        </w:rPr>
      </w:pPr>
    </w:p>
    <w:p w:rsidR="00CA7370" w:rsidRDefault="00CA7370" w:rsidP="00037445">
      <w:pPr>
        <w:spacing w:before="40"/>
        <w:rPr>
          <w:rFonts w:ascii="Arial" w:hAnsi="Arial" w:cs="Arial"/>
          <w:color w:val="000000" w:themeColor="text1"/>
          <w:sz w:val="16"/>
          <w:szCs w:val="16"/>
        </w:rPr>
      </w:pPr>
    </w:p>
    <w:p w:rsidR="000C31E8" w:rsidRPr="000C31E8" w:rsidRDefault="00CA7370" w:rsidP="000C31E8">
      <w:pPr>
        <w:numPr>
          <w:ilvl w:val="0"/>
          <w:numId w:val="10"/>
        </w:numPr>
        <w:spacing w:line="240" w:lineRule="exact"/>
        <w:ind w:left="426" w:hanging="426"/>
        <w:rPr>
          <w:rFonts w:ascii="Arial" w:hAnsi="Arial" w:cs="Arial"/>
          <w:color w:val="000000"/>
          <w:sz w:val="16"/>
          <w:szCs w:val="16"/>
        </w:rPr>
      </w:pPr>
      <w:r>
        <w:rPr>
          <w:rFonts w:ascii="Arial" w:hAnsi="Arial" w:cs="Arial"/>
          <w:b/>
          <w:bCs/>
          <w:sz w:val="20"/>
          <w:szCs w:val="17"/>
        </w:rPr>
        <w:t>Personale del Fornitore e Riservatezza</w:t>
      </w:r>
    </w:p>
    <w:p w:rsidR="00CA7370" w:rsidRDefault="0043347F" w:rsidP="000C31E8">
      <w:pPr>
        <w:spacing w:line="240" w:lineRule="exact"/>
        <w:rPr>
          <w:rFonts w:ascii="Arial" w:hAnsi="Arial" w:cs="Arial"/>
          <w:color w:val="000000"/>
          <w:sz w:val="16"/>
          <w:szCs w:val="16"/>
        </w:rPr>
      </w:pPr>
      <w:r>
        <w:rPr>
          <w:rFonts w:ascii="Verdana" w:hAnsi="Verdana"/>
          <w:color w:val="676767"/>
          <w:sz w:val="17"/>
          <w:szCs w:val="17"/>
        </w:rPr>
        <w:br/>
      </w:r>
      <w:r w:rsidR="00CA7370">
        <w:rPr>
          <w:rFonts w:ascii="Arial" w:hAnsi="Arial" w:cs="Arial"/>
          <w:color w:val="000000"/>
          <w:sz w:val="16"/>
          <w:szCs w:val="16"/>
        </w:rPr>
        <w:t>Il Fornitore dichiara e garantisce che, nell’ambito della propria organizzazione e di eventuali sub-responsabili, i dati personali saranno trattati solo da persone appositamente autorizzate e designate per iscritto, vincolate ad una condotta equivalente al segreto professionale ed al segreto d’ufficio, ed hanno ricevuto precise istruzioni scritte in merito alle prassi da seguire nelle operazioni di trattamento dei dati</w:t>
      </w:r>
      <w:r w:rsidR="000C31E8">
        <w:rPr>
          <w:rFonts w:ascii="Arial" w:hAnsi="Arial" w:cs="Arial"/>
          <w:color w:val="000000"/>
          <w:sz w:val="16"/>
          <w:szCs w:val="16"/>
        </w:rPr>
        <w:t>.</w:t>
      </w:r>
      <w:r w:rsidR="003B601F">
        <w:rPr>
          <w:rFonts w:ascii="Arial" w:hAnsi="Arial" w:cs="Arial"/>
          <w:color w:val="000000"/>
          <w:sz w:val="16"/>
          <w:szCs w:val="16"/>
        </w:rPr>
        <w:t xml:space="preserve"> Il fornitore si impegna a comunicare al titolare le istruzioni impartite ai soggetti designati al trattamento dei dati.</w:t>
      </w:r>
    </w:p>
    <w:p w:rsidR="003B601F" w:rsidRDefault="003B601F" w:rsidP="000C31E8">
      <w:pPr>
        <w:spacing w:line="240" w:lineRule="exact"/>
        <w:rPr>
          <w:rFonts w:ascii="Arial" w:hAnsi="Arial" w:cs="Arial"/>
          <w:color w:val="000000"/>
          <w:sz w:val="16"/>
          <w:szCs w:val="16"/>
        </w:rPr>
      </w:pPr>
    </w:p>
    <w:p w:rsidR="000C31E8" w:rsidRDefault="000C31E8" w:rsidP="000C31E8">
      <w:pPr>
        <w:spacing w:line="240" w:lineRule="exact"/>
        <w:rPr>
          <w:rFonts w:ascii="Arial" w:hAnsi="Arial" w:cs="Arial"/>
          <w:color w:val="000000"/>
          <w:sz w:val="16"/>
          <w:szCs w:val="16"/>
        </w:rPr>
      </w:pPr>
    </w:p>
    <w:p w:rsidR="00CA7370" w:rsidRDefault="00CA7370" w:rsidP="00690D1A">
      <w:pPr>
        <w:rPr>
          <w:rFonts w:ascii="Arial" w:hAnsi="Arial" w:cs="Arial"/>
          <w:color w:val="000000"/>
          <w:sz w:val="16"/>
          <w:szCs w:val="16"/>
        </w:rPr>
      </w:pPr>
    </w:p>
    <w:p w:rsidR="000C31E8" w:rsidRPr="000C31E8" w:rsidRDefault="00CA7370" w:rsidP="000C31E8">
      <w:pPr>
        <w:numPr>
          <w:ilvl w:val="0"/>
          <w:numId w:val="10"/>
        </w:numPr>
        <w:spacing w:line="240" w:lineRule="exact"/>
        <w:ind w:left="426" w:hanging="426"/>
        <w:rPr>
          <w:rFonts w:ascii="Arial" w:hAnsi="Arial" w:cs="Arial"/>
          <w:color w:val="000000"/>
          <w:sz w:val="16"/>
          <w:szCs w:val="16"/>
        </w:rPr>
      </w:pPr>
      <w:r>
        <w:rPr>
          <w:rFonts w:ascii="Arial" w:hAnsi="Arial" w:cs="Arial"/>
          <w:b/>
          <w:bCs/>
          <w:sz w:val="20"/>
          <w:szCs w:val="17"/>
        </w:rPr>
        <w:t>Operazioni di Amministrazione e Gestione di Sistema</w:t>
      </w:r>
    </w:p>
    <w:p w:rsidR="00CA7370" w:rsidRDefault="00CA7370" w:rsidP="000C31E8">
      <w:pPr>
        <w:spacing w:line="240" w:lineRule="exact"/>
        <w:rPr>
          <w:rFonts w:ascii="Arial" w:hAnsi="Arial" w:cs="Arial"/>
          <w:color w:val="000000"/>
          <w:sz w:val="16"/>
          <w:szCs w:val="16"/>
        </w:rPr>
      </w:pPr>
      <w:r>
        <w:rPr>
          <w:rFonts w:ascii="Verdana" w:hAnsi="Verdana"/>
          <w:color w:val="676767"/>
          <w:sz w:val="17"/>
          <w:szCs w:val="17"/>
        </w:rPr>
        <w:br/>
      </w:r>
      <w:r>
        <w:rPr>
          <w:rFonts w:ascii="Arial" w:hAnsi="Arial" w:cs="Arial"/>
          <w:color w:val="000000"/>
          <w:sz w:val="16"/>
          <w:szCs w:val="16"/>
        </w:rPr>
        <w:t xml:space="preserve">Il Fornitore si impegna ad ottemperare in maniera autonoma a tutte le prescrizioni del Provvedimento del Garante per la protezione dei dati personali del 27-11-2008 e successive mm. </w:t>
      </w:r>
      <w:proofErr w:type="spellStart"/>
      <w:r>
        <w:rPr>
          <w:rFonts w:ascii="Arial" w:hAnsi="Arial" w:cs="Arial"/>
          <w:color w:val="000000"/>
          <w:sz w:val="16"/>
          <w:szCs w:val="16"/>
        </w:rPr>
        <w:t>ii</w:t>
      </w:r>
      <w:proofErr w:type="spellEnd"/>
      <w:r>
        <w:rPr>
          <w:rFonts w:ascii="Arial" w:hAnsi="Arial" w:cs="Arial"/>
          <w:color w:val="000000"/>
          <w:sz w:val="16"/>
          <w:szCs w:val="16"/>
        </w:rPr>
        <w:t xml:space="preserve">., ed in particolare </w:t>
      </w:r>
      <w:r w:rsidR="00CD7EC9">
        <w:rPr>
          <w:rFonts w:ascii="Arial" w:hAnsi="Arial" w:cs="Arial"/>
          <w:color w:val="000000"/>
          <w:sz w:val="16"/>
          <w:szCs w:val="16"/>
        </w:rPr>
        <w:t>per quanto riguarda i soggetti sia interni che esterni che agiscono con la qualifica di amministratore di sistema o equivalente, dichiara d</w:t>
      </w:r>
      <w:r>
        <w:rPr>
          <w:rFonts w:ascii="Arial" w:hAnsi="Arial" w:cs="Arial"/>
          <w:color w:val="000000"/>
          <w:sz w:val="16"/>
          <w:szCs w:val="16"/>
        </w:rPr>
        <w:t xml:space="preserve">i aver previamente valutato </w:t>
      </w:r>
      <w:r w:rsidR="00CD7EC9">
        <w:rPr>
          <w:rFonts w:ascii="Arial" w:hAnsi="Arial" w:cs="Arial"/>
          <w:color w:val="000000"/>
          <w:sz w:val="16"/>
          <w:szCs w:val="16"/>
        </w:rPr>
        <w:t>l</w:t>
      </w:r>
      <w:r w:rsidR="00CD7EC9" w:rsidRPr="00CD7EC9">
        <w:rPr>
          <w:rFonts w:ascii="Arial" w:hAnsi="Arial" w:cs="Arial"/>
          <w:color w:val="000000"/>
          <w:sz w:val="16"/>
          <w:szCs w:val="16"/>
        </w:rPr>
        <w:t xml:space="preserve">'esperienza, </w:t>
      </w:r>
      <w:r w:rsidR="00CD7EC9">
        <w:rPr>
          <w:rFonts w:ascii="Arial" w:hAnsi="Arial" w:cs="Arial"/>
          <w:color w:val="000000"/>
          <w:sz w:val="16"/>
          <w:szCs w:val="16"/>
        </w:rPr>
        <w:t>le capacità</w:t>
      </w:r>
      <w:r w:rsidR="00CD7EC9" w:rsidRPr="00CD7EC9">
        <w:rPr>
          <w:rFonts w:ascii="Arial" w:hAnsi="Arial" w:cs="Arial"/>
          <w:color w:val="000000"/>
          <w:sz w:val="16"/>
          <w:szCs w:val="16"/>
        </w:rPr>
        <w:t xml:space="preserve"> e </w:t>
      </w:r>
      <w:r w:rsidR="00CD7EC9">
        <w:rPr>
          <w:rFonts w:ascii="Arial" w:hAnsi="Arial" w:cs="Arial"/>
          <w:color w:val="000000"/>
          <w:sz w:val="16"/>
          <w:szCs w:val="16"/>
        </w:rPr>
        <w:t xml:space="preserve">l'affidabilità dei soggetti designati, i quali devono </w:t>
      </w:r>
      <w:r w:rsidR="00CD7EC9" w:rsidRPr="00CD7EC9">
        <w:rPr>
          <w:rFonts w:ascii="Arial" w:hAnsi="Arial" w:cs="Arial"/>
          <w:color w:val="000000"/>
          <w:sz w:val="16"/>
          <w:szCs w:val="16"/>
        </w:rPr>
        <w:t xml:space="preserve"> fornire idonea garanzia del pieno rispetto delle vigenti disposizioni in materia di trattamento ivi compreso il </w:t>
      </w:r>
      <w:r w:rsidR="00CD7EC9">
        <w:rPr>
          <w:rFonts w:ascii="Arial" w:hAnsi="Arial" w:cs="Arial"/>
          <w:color w:val="000000"/>
          <w:sz w:val="16"/>
          <w:szCs w:val="16"/>
        </w:rPr>
        <w:t>profilo relativo alla sicurezza.</w:t>
      </w:r>
    </w:p>
    <w:p w:rsidR="00CD7EC9" w:rsidRDefault="00CD7EC9" w:rsidP="00CD7EC9">
      <w:pPr>
        <w:spacing w:line="240" w:lineRule="exact"/>
        <w:rPr>
          <w:rFonts w:ascii="Arial" w:hAnsi="Arial" w:cs="Arial"/>
          <w:color w:val="000000"/>
          <w:sz w:val="16"/>
          <w:szCs w:val="16"/>
        </w:rPr>
      </w:pPr>
    </w:p>
    <w:p w:rsidR="00CD7EC9" w:rsidRDefault="00CD7EC9" w:rsidP="00CD7EC9">
      <w:pPr>
        <w:spacing w:line="240" w:lineRule="exact"/>
        <w:rPr>
          <w:rFonts w:ascii="Arial" w:hAnsi="Arial" w:cs="Arial"/>
          <w:color w:val="000000"/>
          <w:sz w:val="16"/>
          <w:szCs w:val="16"/>
        </w:rPr>
      </w:pPr>
      <w:r>
        <w:rPr>
          <w:rFonts w:ascii="Arial" w:hAnsi="Arial" w:cs="Arial"/>
          <w:color w:val="000000"/>
          <w:sz w:val="16"/>
          <w:szCs w:val="16"/>
        </w:rPr>
        <w:t>Il Fornitore pertanto si impegna:</w:t>
      </w:r>
    </w:p>
    <w:p w:rsidR="00CD7EC9" w:rsidRDefault="00CD7EC9" w:rsidP="00CD7EC9">
      <w:pPr>
        <w:spacing w:line="240" w:lineRule="exact"/>
        <w:rPr>
          <w:rFonts w:ascii="Arial" w:hAnsi="Arial" w:cs="Arial"/>
          <w:color w:val="000000"/>
          <w:sz w:val="16"/>
          <w:szCs w:val="16"/>
        </w:rPr>
      </w:pPr>
    </w:p>
    <w:p w:rsidR="00CD7EC9" w:rsidRDefault="00CD7EC9" w:rsidP="00CD7EC9">
      <w:pPr>
        <w:numPr>
          <w:ilvl w:val="0"/>
          <w:numId w:val="8"/>
        </w:numPr>
        <w:spacing w:line="240" w:lineRule="exact"/>
        <w:rPr>
          <w:rFonts w:ascii="Arial" w:hAnsi="Arial" w:cs="Arial"/>
          <w:color w:val="000000"/>
          <w:sz w:val="16"/>
          <w:szCs w:val="16"/>
        </w:rPr>
      </w:pPr>
      <w:r>
        <w:rPr>
          <w:rFonts w:ascii="Arial" w:hAnsi="Arial" w:cs="Arial"/>
          <w:color w:val="000000"/>
          <w:sz w:val="16"/>
          <w:szCs w:val="16"/>
        </w:rPr>
        <w:t>a istituire e mantenere aggiornato uno schema ed un inventario dei sistemi</w:t>
      </w:r>
    </w:p>
    <w:p w:rsidR="002A274E" w:rsidRDefault="00714B17" w:rsidP="00714B17">
      <w:pPr>
        <w:numPr>
          <w:ilvl w:val="0"/>
          <w:numId w:val="8"/>
        </w:numPr>
        <w:spacing w:line="240" w:lineRule="exact"/>
        <w:rPr>
          <w:rFonts w:ascii="Arial" w:hAnsi="Arial" w:cs="Arial"/>
          <w:color w:val="000000"/>
          <w:sz w:val="16"/>
          <w:szCs w:val="16"/>
        </w:rPr>
      </w:pPr>
      <w:r w:rsidRPr="002A274E">
        <w:rPr>
          <w:rFonts w:ascii="Arial" w:hAnsi="Arial" w:cs="Arial"/>
          <w:color w:val="000000"/>
          <w:sz w:val="16"/>
          <w:szCs w:val="16"/>
        </w:rPr>
        <w:t xml:space="preserve">ad individuare nominativamente per iscritto gli amministratori di sistema, specificando l’ambito del trattamento consentito e le credenziali di </w:t>
      </w:r>
      <w:proofErr w:type="spellStart"/>
      <w:r w:rsidRPr="002A274E">
        <w:rPr>
          <w:rFonts w:ascii="Arial" w:hAnsi="Arial" w:cs="Arial"/>
          <w:color w:val="000000"/>
          <w:sz w:val="16"/>
          <w:szCs w:val="16"/>
        </w:rPr>
        <w:t>admin</w:t>
      </w:r>
      <w:proofErr w:type="spellEnd"/>
      <w:r w:rsidRPr="002A274E">
        <w:rPr>
          <w:rFonts w:ascii="Arial" w:hAnsi="Arial" w:cs="Arial"/>
          <w:color w:val="000000"/>
          <w:sz w:val="16"/>
          <w:szCs w:val="16"/>
        </w:rPr>
        <w:t xml:space="preserve"> associate, che devono essere assegnate ed utilizzate</w:t>
      </w:r>
      <w:r w:rsidR="002A274E">
        <w:rPr>
          <w:rFonts w:ascii="Arial" w:hAnsi="Arial" w:cs="Arial"/>
          <w:color w:val="000000"/>
          <w:sz w:val="16"/>
          <w:szCs w:val="16"/>
        </w:rPr>
        <w:t xml:space="preserve"> su base nominativa individuale</w:t>
      </w:r>
    </w:p>
    <w:p w:rsidR="002A274E" w:rsidRDefault="002A274E" w:rsidP="002A274E">
      <w:pPr>
        <w:numPr>
          <w:ilvl w:val="0"/>
          <w:numId w:val="8"/>
        </w:numPr>
        <w:spacing w:line="240" w:lineRule="exact"/>
        <w:rPr>
          <w:rFonts w:ascii="Arial" w:hAnsi="Arial" w:cs="Arial"/>
          <w:color w:val="000000"/>
          <w:sz w:val="16"/>
          <w:szCs w:val="16"/>
        </w:rPr>
      </w:pPr>
      <w:r>
        <w:rPr>
          <w:rFonts w:ascii="Arial" w:hAnsi="Arial" w:cs="Arial"/>
          <w:color w:val="000000"/>
          <w:sz w:val="16"/>
          <w:szCs w:val="16"/>
        </w:rPr>
        <w:t>comunicare in busta chiusa e sigillata al Titolare tutte le password di administrator utilizzate; tale comunicazione deve tempestivamente avvenire anche quando le password sono modificate.</w:t>
      </w:r>
    </w:p>
    <w:p w:rsidR="002A274E" w:rsidRPr="00CD7EC9" w:rsidRDefault="002A274E" w:rsidP="002A274E">
      <w:pPr>
        <w:spacing w:line="240" w:lineRule="exact"/>
        <w:rPr>
          <w:rFonts w:ascii="Arial" w:hAnsi="Arial" w:cs="Arial"/>
          <w:color w:val="000000"/>
          <w:sz w:val="16"/>
          <w:szCs w:val="16"/>
        </w:rPr>
      </w:pPr>
    </w:p>
    <w:p w:rsidR="00714B17" w:rsidRPr="00CD7EC9" w:rsidRDefault="002A274E" w:rsidP="002A274E">
      <w:pPr>
        <w:spacing w:line="240" w:lineRule="exact"/>
        <w:ind w:left="720"/>
        <w:rPr>
          <w:rFonts w:ascii="Arial" w:hAnsi="Arial" w:cs="Arial"/>
          <w:color w:val="000000"/>
          <w:sz w:val="16"/>
          <w:szCs w:val="16"/>
        </w:rPr>
      </w:pPr>
      <w:r w:rsidRPr="002A274E">
        <w:rPr>
          <w:rFonts w:ascii="Arial" w:hAnsi="Arial" w:cs="Arial"/>
          <w:color w:val="000000"/>
          <w:sz w:val="16"/>
          <w:szCs w:val="16"/>
        </w:rPr>
        <w:t xml:space="preserve"> </w:t>
      </w:r>
    </w:p>
    <w:p w:rsidR="00AF2845" w:rsidRDefault="00AF2845">
      <w:pPr>
        <w:rPr>
          <w:rFonts w:ascii="Arial" w:hAnsi="Arial" w:cs="Arial"/>
          <w:color w:val="000000"/>
          <w:sz w:val="17"/>
          <w:szCs w:val="17"/>
        </w:rPr>
      </w:pPr>
    </w:p>
    <w:p w:rsidR="000C31E8" w:rsidRDefault="000C31E8">
      <w:pPr>
        <w:rPr>
          <w:rFonts w:ascii="Arial" w:hAnsi="Arial" w:cs="Arial"/>
          <w:color w:val="000000"/>
          <w:sz w:val="17"/>
          <w:szCs w:val="17"/>
        </w:rPr>
      </w:pPr>
    </w:p>
    <w:p w:rsidR="00071ACF" w:rsidRDefault="00071ACF">
      <w:pPr>
        <w:rPr>
          <w:rFonts w:ascii="Arial" w:hAnsi="Arial" w:cs="Arial"/>
          <w:color w:val="000000"/>
          <w:sz w:val="17"/>
          <w:szCs w:val="17"/>
        </w:rPr>
      </w:pPr>
    </w:p>
    <w:p w:rsidR="000C31E8" w:rsidRDefault="000C31E8">
      <w:pPr>
        <w:rPr>
          <w:rFonts w:ascii="Arial" w:hAnsi="Arial" w:cs="Arial"/>
          <w:color w:val="000000"/>
          <w:sz w:val="17"/>
          <w:szCs w:val="17"/>
        </w:rPr>
      </w:pPr>
    </w:p>
    <w:p w:rsidR="000C31E8" w:rsidRDefault="000C31E8">
      <w:pPr>
        <w:rPr>
          <w:rFonts w:ascii="Arial" w:hAnsi="Arial" w:cs="Arial"/>
          <w:color w:val="000000"/>
          <w:sz w:val="17"/>
          <w:szCs w:val="17"/>
        </w:rPr>
      </w:pPr>
    </w:p>
    <w:p w:rsidR="00AF2845" w:rsidRDefault="00714B17" w:rsidP="000C31E8">
      <w:pPr>
        <w:numPr>
          <w:ilvl w:val="0"/>
          <w:numId w:val="10"/>
        </w:numPr>
        <w:ind w:left="567" w:hanging="567"/>
        <w:rPr>
          <w:rFonts w:ascii="Arial" w:hAnsi="Arial" w:cs="Arial"/>
          <w:color w:val="000000"/>
          <w:sz w:val="17"/>
          <w:szCs w:val="17"/>
        </w:rPr>
      </w:pPr>
      <w:r>
        <w:rPr>
          <w:rFonts w:ascii="Arial" w:hAnsi="Arial" w:cs="Arial"/>
          <w:b/>
          <w:bCs/>
          <w:sz w:val="20"/>
          <w:szCs w:val="17"/>
        </w:rPr>
        <w:t>Sicurezza dei dati personali</w:t>
      </w:r>
    </w:p>
    <w:p w:rsidR="00714B17" w:rsidRDefault="00714B17" w:rsidP="00A03049">
      <w:pPr>
        <w:spacing w:before="40"/>
        <w:rPr>
          <w:rFonts w:ascii="Arial" w:hAnsi="Arial" w:cs="Arial"/>
          <w:color w:val="000000"/>
          <w:sz w:val="16"/>
          <w:szCs w:val="16"/>
        </w:rPr>
      </w:pPr>
    </w:p>
    <w:p w:rsidR="00A81946" w:rsidRDefault="00714B17" w:rsidP="00A14065">
      <w:pPr>
        <w:spacing w:before="40" w:line="240" w:lineRule="exact"/>
        <w:rPr>
          <w:rFonts w:ascii="Arial" w:hAnsi="Arial" w:cs="Arial"/>
          <w:color w:val="000000"/>
          <w:sz w:val="16"/>
          <w:szCs w:val="16"/>
        </w:rPr>
      </w:pPr>
      <w:r>
        <w:rPr>
          <w:rFonts w:ascii="Arial" w:hAnsi="Arial" w:cs="Arial"/>
          <w:color w:val="000000"/>
          <w:sz w:val="16"/>
          <w:szCs w:val="16"/>
        </w:rPr>
        <w:t xml:space="preserve">In ottemperanza a quanto previsto dall’art. 32 del GDPR, tenuto conto della tipologia di dati (dati sensibili e relativi allo stato di salute) e dei rischi connessi, il titolare </w:t>
      </w:r>
      <w:r w:rsidR="000E1B2B">
        <w:rPr>
          <w:rFonts w:ascii="Arial" w:hAnsi="Arial" w:cs="Arial"/>
          <w:color w:val="000000"/>
          <w:sz w:val="16"/>
          <w:szCs w:val="16"/>
        </w:rPr>
        <w:t xml:space="preserve">richiede </w:t>
      </w:r>
      <w:r>
        <w:rPr>
          <w:rFonts w:ascii="Arial" w:hAnsi="Arial" w:cs="Arial"/>
          <w:color w:val="000000"/>
          <w:sz w:val="16"/>
          <w:szCs w:val="16"/>
        </w:rPr>
        <w:t xml:space="preserve"> al responsabile/fornitore che i dati informato elettronico siano cifrati, con </w:t>
      </w:r>
      <w:r w:rsidR="00A81946">
        <w:rPr>
          <w:rFonts w:ascii="Arial" w:hAnsi="Arial" w:cs="Arial"/>
          <w:color w:val="000000"/>
          <w:sz w:val="16"/>
          <w:szCs w:val="16"/>
        </w:rPr>
        <w:t>procedure di cifratura di adeguata robustezza ed inviolabilità.</w:t>
      </w:r>
    </w:p>
    <w:p w:rsidR="00A81946" w:rsidRDefault="00A81946" w:rsidP="00A14065">
      <w:pPr>
        <w:spacing w:before="40" w:line="240" w:lineRule="exact"/>
        <w:rPr>
          <w:rFonts w:ascii="Arial" w:hAnsi="Arial" w:cs="Arial"/>
          <w:color w:val="000000"/>
          <w:sz w:val="16"/>
          <w:szCs w:val="16"/>
        </w:rPr>
      </w:pPr>
      <w:r>
        <w:rPr>
          <w:rFonts w:ascii="Arial" w:hAnsi="Arial" w:cs="Arial"/>
          <w:color w:val="000000"/>
          <w:sz w:val="16"/>
          <w:szCs w:val="16"/>
        </w:rPr>
        <w:t xml:space="preserve">Il titolare </w:t>
      </w:r>
      <w:r w:rsidR="000E1B2B">
        <w:rPr>
          <w:rFonts w:ascii="Arial" w:hAnsi="Arial" w:cs="Arial"/>
          <w:color w:val="000000"/>
          <w:sz w:val="16"/>
          <w:szCs w:val="16"/>
        </w:rPr>
        <w:t xml:space="preserve">richiede </w:t>
      </w:r>
      <w:r>
        <w:rPr>
          <w:rFonts w:ascii="Arial" w:hAnsi="Arial" w:cs="Arial"/>
          <w:color w:val="000000"/>
          <w:sz w:val="16"/>
          <w:szCs w:val="16"/>
        </w:rPr>
        <w:t>inoltre che i dati siano  trattati mettendo in atto misure tecniche ed organizzative che permettano di assicurare si base permanente la riservatezza, l’integrità, la disponibilità dei dati.</w:t>
      </w:r>
    </w:p>
    <w:p w:rsidR="00A81946" w:rsidRDefault="00A81946" w:rsidP="00A14065">
      <w:pPr>
        <w:spacing w:before="40" w:line="240" w:lineRule="exact"/>
        <w:rPr>
          <w:rFonts w:ascii="Arial" w:hAnsi="Arial" w:cs="Arial"/>
          <w:color w:val="000000"/>
          <w:sz w:val="16"/>
          <w:szCs w:val="16"/>
        </w:rPr>
      </w:pPr>
      <w:r>
        <w:rPr>
          <w:rFonts w:ascii="Arial" w:hAnsi="Arial" w:cs="Arial"/>
          <w:color w:val="000000"/>
          <w:sz w:val="16"/>
          <w:szCs w:val="16"/>
        </w:rPr>
        <w:t>Il responsabile/fornitore è tenuto a mettere in atto un procedura per testare, verificare e valutare periodicamente l’efficacia delle misure tecniche ed organizzative al fine di garantire la sicurezza del trattamento.</w:t>
      </w:r>
    </w:p>
    <w:p w:rsidR="00A81946" w:rsidRDefault="00A81946" w:rsidP="00A14065">
      <w:pPr>
        <w:spacing w:before="40" w:line="240" w:lineRule="exact"/>
        <w:rPr>
          <w:rFonts w:ascii="Arial" w:hAnsi="Arial" w:cs="Arial"/>
          <w:color w:val="000000"/>
          <w:sz w:val="16"/>
          <w:szCs w:val="16"/>
        </w:rPr>
      </w:pPr>
      <w:r>
        <w:rPr>
          <w:rFonts w:ascii="Arial" w:hAnsi="Arial" w:cs="Arial"/>
          <w:color w:val="000000"/>
          <w:sz w:val="16"/>
          <w:szCs w:val="16"/>
        </w:rPr>
        <w:t>Si chiede quindi al fornitore di comunicare al titolare quale sia in concreto (metodologia, ruoli, passi operativi, tecniche, strumenti etc.) la procedura operativa di cui al punto precedente, e con che frequenza essa venga messa in atto.</w:t>
      </w:r>
    </w:p>
    <w:p w:rsidR="00A81946" w:rsidRDefault="00A81946" w:rsidP="00A03049">
      <w:pPr>
        <w:spacing w:before="40"/>
        <w:rPr>
          <w:rFonts w:ascii="Arial" w:hAnsi="Arial" w:cs="Arial"/>
          <w:color w:val="000000"/>
          <w:sz w:val="16"/>
          <w:szCs w:val="16"/>
        </w:rPr>
      </w:pPr>
    </w:p>
    <w:p w:rsidR="00A81946" w:rsidRDefault="00A81946" w:rsidP="00A81946">
      <w:pPr>
        <w:rPr>
          <w:rFonts w:ascii="Arial" w:hAnsi="Arial" w:cs="Arial"/>
          <w:b/>
          <w:bCs/>
          <w:sz w:val="20"/>
          <w:szCs w:val="17"/>
        </w:rPr>
      </w:pPr>
    </w:p>
    <w:p w:rsidR="002D7540" w:rsidRDefault="002D7540" w:rsidP="00A81946">
      <w:pPr>
        <w:rPr>
          <w:rFonts w:ascii="Arial" w:hAnsi="Arial" w:cs="Arial"/>
          <w:b/>
          <w:bCs/>
          <w:sz w:val="20"/>
          <w:szCs w:val="17"/>
        </w:rPr>
      </w:pPr>
    </w:p>
    <w:p w:rsidR="002D7540" w:rsidRDefault="002D7540" w:rsidP="00A81946">
      <w:pPr>
        <w:rPr>
          <w:rFonts w:ascii="Arial" w:hAnsi="Arial" w:cs="Arial"/>
          <w:b/>
          <w:bCs/>
          <w:sz w:val="20"/>
          <w:szCs w:val="17"/>
        </w:rPr>
      </w:pPr>
    </w:p>
    <w:p w:rsidR="00A81946" w:rsidRDefault="00A81946" w:rsidP="000C31E8">
      <w:pPr>
        <w:numPr>
          <w:ilvl w:val="0"/>
          <w:numId w:val="10"/>
        </w:numPr>
        <w:ind w:left="567" w:hanging="567"/>
        <w:rPr>
          <w:rFonts w:ascii="Arial" w:hAnsi="Arial" w:cs="Arial"/>
          <w:color w:val="000000"/>
          <w:sz w:val="17"/>
          <w:szCs w:val="17"/>
        </w:rPr>
      </w:pPr>
      <w:r>
        <w:rPr>
          <w:rFonts w:ascii="Arial" w:hAnsi="Arial" w:cs="Arial"/>
          <w:b/>
          <w:bCs/>
          <w:sz w:val="20"/>
          <w:szCs w:val="17"/>
        </w:rPr>
        <w:t>Violazione dei dati</w:t>
      </w:r>
      <w:r w:rsidR="001C6E0A">
        <w:rPr>
          <w:rFonts w:ascii="Arial" w:hAnsi="Arial" w:cs="Arial"/>
          <w:b/>
          <w:bCs/>
          <w:sz w:val="20"/>
          <w:szCs w:val="17"/>
        </w:rPr>
        <w:t xml:space="preserve"> personali</w:t>
      </w:r>
    </w:p>
    <w:p w:rsidR="00A81946" w:rsidRDefault="00A81946" w:rsidP="00A81946">
      <w:pPr>
        <w:spacing w:before="40"/>
        <w:rPr>
          <w:rFonts w:ascii="Arial" w:hAnsi="Arial" w:cs="Arial"/>
          <w:color w:val="000000"/>
          <w:sz w:val="16"/>
          <w:szCs w:val="16"/>
        </w:rPr>
      </w:pPr>
    </w:p>
    <w:p w:rsidR="000145D8" w:rsidRDefault="00A81946" w:rsidP="00A14065">
      <w:pPr>
        <w:spacing w:before="40" w:line="240" w:lineRule="exact"/>
        <w:rPr>
          <w:rFonts w:ascii="Arial" w:hAnsi="Arial" w:cs="Arial"/>
          <w:color w:val="000000"/>
          <w:sz w:val="16"/>
          <w:szCs w:val="16"/>
        </w:rPr>
      </w:pPr>
      <w:r>
        <w:rPr>
          <w:rFonts w:ascii="Arial" w:hAnsi="Arial" w:cs="Arial"/>
          <w:color w:val="000000"/>
          <w:sz w:val="16"/>
          <w:szCs w:val="16"/>
        </w:rPr>
        <w:lastRenderedPageBreak/>
        <w:t xml:space="preserve">Il fornitore </w:t>
      </w:r>
      <w:r w:rsidR="000145D8">
        <w:rPr>
          <w:rFonts w:ascii="Arial" w:hAnsi="Arial" w:cs="Arial"/>
          <w:color w:val="000000"/>
          <w:sz w:val="16"/>
          <w:szCs w:val="16"/>
        </w:rPr>
        <w:t xml:space="preserve"> </w:t>
      </w:r>
      <w:r>
        <w:rPr>
          <w:rFonts w:ascii="Arial" w:hAnsi="Arial" w:cs="Arial"/>
          <w:color w:val="000000"/>
          <w:sz w:val="16"/>
          <w:szCs w:val="16"/>
        </w:rPr>
        <w:t xml:space="preserve">si impegna a comunicare per iscritto al titolare, tempestivamente a comunque non oltre le 24h da momento in cui ne è venuto a conoscenza, qualsiasi violazione dei dati che riguardi i dati </w:t>
      </w:r>
      <w:r w:rsidR="000145D8">
        <w:rPr>
          <w:rFonts w:ascii="Arial" w:hAnsi="Arial" w:cs="Arial"/>
          <w:color w:val="000000"/>
          <w:sz w:val="16"/>
          <w:szCs w:val="16"/>
        </w:rPr>
        <w:t>detenuti dal fornitore o da qualsiasi sub-responsabile.</w:t>
      </w:r>
    </w:p>
    <w:p w:rsidR="000145D8" w:rsidRDefault="00305DAE" w:rsidP="00A14065">
      <w:pPr>
        <w:spacing w:before="40" w:line="240" w:lineRule="exact"/>
        <w:rPr>
          <w:rFonts w:ascii="Arial" w:hAnsi="Arial" w:cs="Arial"/>
          <w:color w:val="000000"/>
          <w:sz w:val="16"/>
          <w:szCs w:val="16"/>
        </w:rPr>
      </w:pPr>
      <w:r>
        <w:rPr>
          <w:rFonts w:ascii="Arial" w:hAnsi="Arial" w:cs="Arial"/>
          <w:color w:val="000000"/>
          <w:sz w:val="16"/>
          <w:szCs w:val="16"/>
        </w:rPr>
        <w:t>Al fine di consentire al titolare di ottemperare a quanto previsto dal GDPR, la comunicazione di cui sopra dovrà contenere almeno le seguenti informazioni:</w:t>
      </w:r>
    </w:p>
    <w:p w:rsidR="00CC4A8E" w:rsidRPr="00CC4A8E" w:rsidRDefault="00CC4A8E" w:rsidP="00A14065">
      <w:pPr>
        <w:spacing w:before="40" w:line="240" w:lineRule="exact"/>
        <w:rPr>
          <w:rFonts w:ascii="Arial" w:hAnsi="Arial" w:cs="Arial"/>
          <w:color w:val="000000"/>
          <w:sz w:val="16"/>
          <w:szCs w:val="16"/>
        </w:rPr>
      </w:pPr>
    </w:p>
    <w:p w:rsidR="00CC4A8E" w:rsidRPr="00CC4A8E" w:rsidRDefault="00CC4A8E" w:rsidP="00A14065">
      <w:pPr>
        <w:numPr>
          <w:ilvl w:val="0"/>
          <w:numId w:val="9"/>
        </w:numPr>
        <w:spacing w:before="40" w:line="240" w:lineRule="exact"/>
        <w:rPr>
          <w:rFonts w:ascii="Arial" w:hAnsi="Arial" w:cs="Arial"/>
          <w:color w:val="000000"/>
          <w:sz w:val="16"/>
          <w:szCs w:val="16"/>
        </w:rPr>
      </w:pPr>
      <w:r w:rsidRPr="00CC4A8E">
        <w:rPr>
          <w:rFonts w:ascii="Arial" w:hAnsi="Arial" w:cs="Arial"/>
          <w:color w:val="000000"/>
          <w:sz w:val="16"/>
          <w:szCs w:val="16"/>
        </w:rPr>
        <w:t>descrivere la natura della violazione dei dati personali compresi, ove possibile, le categorie e il numero approssimativo di interessati in questione nonché le categorie e il numero approssimativo di registrazioni dei dati personali in questione;</w:t>
      </w:r>
    </w:p>
    <w:p w:rsidR="00CC4A8E" w:rsidRPr="00CC4A8E" w:rsidRDefault="00CC4A8E" w:rsidP="00A14065">
      <w:pPr>
        <w:numPr>
          <w:ilvl w:val="0"/>
          <w:numId w:val="9"/>
        </w:numPr>
        <w:spacing w:before="40" w:line="240" w:lineRule="exact"/>
        <w:rPr>
          <w:rFonts w:ascii="Arial" w:hAnsi="Arial" w:cs="Arial"/>
          <w:color w:val="000000"/>
          <w:sz w:val="16"/>
          <w:szCs w:val="16"/>
        </w:rPr>
      </w:pPr>
      <w:r w:rsidRPr="00CC4A8E">
        <w:rPr>
          <w:rFonts w:ascii="Arial" w:hAnsi="Arial" w:cs="Arial"/>
          <w:color w:val="000000"/>
          <w:sz w:val="16"/>
          <w:szCs w:val="16"/>
        </w:rPr>
        <w:t>comunicare il nome e i dati di contatto del responsabile della protezione dei dati o di altro punto di contatto presso cui ottenere più informazioni;</w:t>
      </w:r>
    </w:p>
    <w:p w:rsidR="00CC4A8E" w:rsidRPr="00CC4A8E" w:rsidRDefault="00CC4A8E" w:rsidP="00A14065">
      <w:pPr>
        <w:numPr>
          <w:ilvl w:val="0"/>
          <w:numId w:val="9"/>
        </w:numPr>
        <w:spacing w:before="40" w:line="240" w:lineRule="exact"/>
        <w:rPr>
          <w:rFonts w:ascii="Arial" w:hAnsi="Arial" w:cs="Arial"/>
          <w:color w:val="000000"/>
          <w:sz w:val="16"/>
          <w:szCs w:val="16"/>
        </w:rPr>
      </w:pPr>
      <w:r w:rsidRPr="00CC4A8E">
        <w:rPr>
          <w:rFonts w:ascii="Arial" w:hAnsi="Arial" w:cs="Arial"/>
          <w:color w:val="000000"/>
          <w:sz w:val="16"/>
          <w:szCs w:val="16"/>
        </w:rPr>
        <w:t>descrivere le probabili conseguenze della violazione dei dati personali;</w:t>
      </w:r>
    </w:p>
    <w:p w:rsidR="005B16F7" w:rsidRDefault="00CC4A8E" w:rsidP="00A14065">
      <w:pPr>
        <w:numPr>
          <w:ilvl w:val="0"/>
          <w:numId w:val="9"/>
        </w:numPr>
        <w:spacing w:before="40" w:line="240" w:lineRule="exact"/>
        <w:rPr>
          <w:rFonts w:ascii="Arial" w:hAnsi="Arial" w:cs="Arial"/>
          <w:color w:val="000000"/>
          <w:sz w:val="16"/>
          <w:szCs w:val="16"/>
        </w:rPr>
      </w:pPr>
      <w:r w:rsidRPr="00CC4A8E">
        <w:rPr>
          <w:rFonts w:ascii="Arial" w:hAnsi="Arial" w:cs="Arial"/>
          <w:color w:val="000000"/>
          <w:sz w:val="16"/>
          <w:szCs w:val="16"/>
        </w:rPr>
        <w:t>descrivere le misure adottate o di cui si propone l'adozione da parte del titolare del trattamento per porre rimedio alla violazione dei dati personali e anche, se del caso, per attenuarne i possibili effetti negativi.</w:t>
      </w:r>
    </w:p>
    <w:p w:rsidR="00305DAE" w:rsidRDefault="00305DAE" w:rsidP="00A81946">
      <w:pPr>
        <w:spacing w:before="40"/>
        <w:rPr>
          <w:rFonts w:ascii="Arial" w:hAnsi="Arial" w:cs="Arial"/>
          <w:color w:val="000000"/>
          <w:sz w:val="16"/>
          <w:szCs w:val="16"/>
        </w:rPr>
      </w:pPr>
    </w:p>
    <w:p w:rsidR="00CC4A8E" w:rsidRDefault="00CC4A8E" w:rsidP="00CC4A8E">
      <w:pPr>
        <w:rPr>
          <w:rFonts w:ascii="Arial" w:hAnsi="Arial" w:cs="Arial"/>
          <w:b/>
          <w:bCs/>
          <w:sz w:val="20"/>
          <w:szCs w:val="17"/>
        </w:rPr>
      </w:pPr>
    </w:p>
    <w:p w:rsidR="00071ACF" w:rsidRDefault="00071ACF" w:rsidP="00CC4A8E">
      <w:pPr>
        <w:rPr>
          <w:rFonts w:ascii="Arial" w:hAnsi="Arial" w:cs="Arial"/>
          <w:b/>
          <w:bCs/>
          <w:sz w:val="20"/>
          <w:szCs w:val="17"/>
        </w:rPr>
      </w:pPr>
    </w:p>
    <w:p w:rsidR="00CC4A8E" w:rsidRDefault="00CC4A8E" w:rsidP="000C31E8">
      <w:pPr>
        <w:numPr>
          <w:ilvl w:val="0"/>
          <w:numId w:val="10"/>
        </w:numPr>
        <w:ind w:left="567" w:hanging="567"/>
        <w:rPr>
          <w:rFonts w:ascii="Arial" w:hAnsi="Arial" w:cs="Arial"/>
          <w:color w:val="000000"/>
          <w:sz w:val="17"/>
          <w:szCs w:val="17"/>
        </w:rPr>
      </w:pPr>
      <w:r>
        <w:rPr>
          <w:rFonts w:ascii="Arial" w:hAnsi="Arial" w:cs="Arial"/>
          <w:b/>
          <w:bCs/>
          <w:sz w:val="20"/>
          <w:szCs w:val="17"/>
        </w:rPr>
        <w:t>Registro delle violazione dei dati</w:t>
      </w:r>
    </w:p>
    <w:p w:rsidR="00CC4A8E" w:rsidRDefault="00CC4A8E" w:rsidP="00CC4A8E">
      <w:pPr>
        <w:spacing w:before="40"/>
        <w:rPr>
          <w:rFonts w:ascii="Arial" w:hAnsi="Arial" w:cs="Arial"/>
          <w:color w:val="000000"/>
          <w:sz w:val="16"/>
          <w:szCs w:val="16"/>
        </w:rPr>
      </w:pPr>
    </w:p>
    <w:p w:rsidR="00CC4A8E" w:rsidRDefault="00CC4A8E" w:rsidP="00A14065">
      <w:pPr>
        <w:spacing w:before="40" w:line="240" w:lineRule="exact"/>
        <w:rPr>
          <w:rFonts w:ascii="Arial" w:hAnsi="Arial" w:cs="Arial"/>
          <w:color w:val="000000"/>
          <w:sz w:val="16"/>
          <w:szCs w:val="16"/>
        </w:rPr>
      </w:pPr>
      <w:r>
        <w:rPr>
          <w:rFonts w:ascii="Arial" w:hAnsi="Arial" w:cs="Arial"/>
          <w:color w:val="000000"/>
          <w:sz w:val="16"/>
          <w:szCs w:val="16"/>
        </w:rPr>
        <w:t>Il responsabile/fornitore è tenuto in ogni caso a istituire e tenere regolarmente aggiornato un registro delle violazioni dei dati, ai sensi ed in ottemperanza a quanto prescritto dall’art. 33 comma 5 del GDPR. Detto registro deve essere esibito in caso di verifiche od ispezioni presso la struttura del fornitore da parte del titolare o di soggetti da questo delegati.</w:t>
      </w:r>
    </w:p>
    <w:p w:rsidR="00CC4A8E" w:rsidRDefault="00CC4A8E" w:rsidP="00CC4A8E">
      <w:pPr>
        <w:spacing w:before="40"/>
        <w:rPr>
          <w:rFonts w:ascii="Arial" w:hAnsi="Arial" w:cs="Arial"/>
          <w:color w:val="000000"/>
          <w:sz w:val="16"/>
          <w:szCs w:val="16"/>
        </w:rPr>
      </w:pPr>
    </w:p>
    <w:p w:rsidR="00071ACF" w:rsidRDefault="00071ACF" w:rsidP="00CC4A8E">
      <w:pPr>
        <w:spacing w:before="40"/>
        <w:rPr>
          <w:rFonts w:ascii="Arial" w:hAnsi="Arial" w:cs="Arial"/>
          <w:color w:val="000000"/>
          <w:sz w:val="16"/>
          <w:szCs w:val="16"/>
        </w:rPr>
      </w:pPr>
    </w:p>
    <w:p w:rsidR="00CC4A8E" w:rsidRDefault="00CC4A8E" w:rsidP="00CC4A8E">
      <w:pPr>
        <w:spacing w:before="40"/>
        <w:rPr>
          <w:rFonts w:ascii="Arial" w:hAnsi="Arial" w:cs="Arial"/>
          <w:color w:val="000000"/>
          <w:sz w:val="16"/>
          <w:szCs w:val="16"/>
        </w:rPr>
      </w:pPr>
    </w:p>
    <w:p w:rsidR="00CC4A8E" w:rsidRDefault="00CC4A8E" w:rsidP="000C31E8">
      <w:pPr>
        <w:numPr>
          <w:ilvl w:val="0"/>
          <w:numId w:val="10"/>
        </w:numPr>
        <w:ind w:left="426" w:hanging="426"/>
        <w:rPr>
          <w:rFonts w:ascii="Arial" w:hAnsi="Arial" w:cs="Arial"/>
          <w:color w:val="000000"/>
          <w:sz w:val="17"/>
          <w:szCs w:val="17"/>
        </w:rPr>
      </w:pPr>
      <w:r>
        <w:rPr>
          <w:rFonts w:ascii="Arial" w:hAnsi="Arial" w:cs="Arial"/>
          <w:b/>
          <w:bCs/>
          <w:sz w:val="20"/>
          <w:szCs w:val="17"/>
        </w:rPr>
        <w:t xml:space="preserve">Data </w:t>
      </w:r>
      <w:proofErr w:type="spellStart"/>
      <w:r>
        <w:rPr>
          <w:rFonts w:ascii="Arial" w:hAnsi="Arial" w:cs="Arial"/>
          <w:b/>
          <w:bCs/>
          <w:sz w:val="20"/>
          <w:szCs w:val="17"/>
        </w:rPr>
        <w:t>Protection</w:t>
      </w:r>
      <w:proofErr w:type="spellEnd"/>
      <w:r>
        <w:rPr>
          <w:rFonts w:ascii="Arial" w:hAnsi="Arial" w:cs="Arial"/>
          <w:b/>
          <w:bCs/>
          <w:sz w:val="20"/>
          <w:szCs w:val="17"/>
        </w:rPr>
        <w:t xml:space="preserve"> Impact </w:t>
      </w:r>
      <w:proofErr w:type="spellStart"/>
      <w:r>
        <w:rPr>
          <w:rFonts w:ascii="Arial" w:hAnsi="Arial" w:cs="Arial"/>
          <w:b/>
          <w:bCs/>
          <w:sz w:val="20"/>
          <w:szCs w:val="17"/>
        </w:rPr>
        <w:t>Assessment</w:t>
      </w:r>
      <w:proofErr w:type="spellEnd"/>
    </w:p>
    <w:p w:rsidR="00CC4A8E" w:rsidRDefault="00CC4A8E" w:rsidP="00CC4A8E">
      <w:pPr>
        <w:spacing w:before="40"/>
        <w:rPr>
          <w:rFonts w:ascii="Arial" w:hAnsi="Arial" w:cs="Arial"/>
          <w:color w:val="000000"/>
          <w:sz w:val="16"/>
          <w:szCs w:val="16"/>
        </w:rPr>
      </w:pPr>
    </w:p>
    <w:p w:rsidR="00CC4A8E" w:rsidRDefault="00CC4A8E" w:rsidP="00A14065">
      <w:pPr>
        <w:spacing w:before="40" w:line="240" w:lineRule="exact"/>
        <w:rPr>
          <w:rFonts w:ascii="Arial" w:hAnsi="Arial" w:cs="Arial"/>
          <w:color w:val="000000"/>
          <w:sz w:val="16"/>
          <w:szCs w:val="16"/>
        </w:rPr>
      </w:pPr>
      <w:r>
        <w:rPr>
          <w:rFonts w:ascii="Arial" w:hAnsi="Arial" w:cs="Arial"/>
          <w:color w:val="000000"/>
          <w:sz w:val="16"/>
          <w:szCs w:val="16"/>
        </w:rPr>
        <w:t>Tenuto conto del fatto che quando un tipo di trattamento</w:t>
      </w:r>
      <w:r w:rsidRPr="00CC4A8E">
        <w:rPr>
          <w:rFonts w:ascii="Arial" w:hAnsi="Arial" w:cs="Arial"/>
          <w:color w:val="000000"/>
          <w:sz w:val="16"/>
          <w:szCs w:val="16"/>
        </w:rPr>
        <w:t xml:space="preserve">, considerati la natura, l'oggetto, il contesto e le finalità del trattamento, può presentare un rischio elevato per i diritti e le libertà delle persone fisiche, </w:t>
      </w:r>
      <w:r w:rsidR="005901E9">
        <w:rPr>
          <w:rFonts w:ascii="Arial" w:hAnsi="Arial" w:cs="Arial"/>
          <w:color w:val="000000"/>
          <w:sz w:val="16"/>
          <w:szCs w:val="16"/>
        </w:rPr>
        <w:t xml:space="preserve">nel caso i trattamenti di dati rientrino nelle casistiche  previste dall’art. 35, o comunque nel caso lo richiede il titolare, </w:t>
      </w:r>
      <w:r>
        <w:rPr>
          <w:rFonts w:ascii="Arial" w:hAnsi="Arial" w:cs="Arial"/>
          <w:color w:val="000000"/>
          <w:sz w:val="16"/>
          <w:szCs w:val="16"/>
        </w:rPr>
        <w:t xml:space="preserve">fornitore </w:t>
      </w:r>
      <w:r w:rsidR="005901E9">
        <w:rPr>
          <w:rFonts w:ascii="Arial" w:hAnsi="Arial" w:cs="Arial"/>
          <w:color w:val="000000"/>
          <w:sz w:val="16"/>
          <w:szCs w:val="16"/>
        </w:rPr>
        <w:t xml:space="preserve">è tenuto ad effettuare </w:t>
      </w:r>
      <w:r>
        <w:rPr>
          <w:rFonts w:ascii="Arial" w:hAnsi="Arial" w:cs="Arial"/>
          <w:color w:val="000000"/>
          <w:sz w:val="16"/>
          <w:szCs w:val="16"/>
        </w:rPr>
        <w:t>una valutazione d’impatto sulla protezione dei dati, nei modi prescritti dall’art. 35 del GDPR. Detta valutazione d’impatto dovrà essere sottoposta al</w:t>
      </w:r>
      <w:r w:rsidR="00E3430B">
        <w:rPr>
          <w:rFonts w:ascii="Arial" w:hAnsi="Arial" w:cs="Arial"/>
          <w:color w:val="000000"/>
          <w:sz w:val="16"/>
          <w:szCs w:val="16"/>
        </w:rPr>
        <w:t>la</w:t>
      </w:r>
      <w:r>
        <w:rPr>
          <w:rFonts w:ascii="Arial" w:hAnsi="Arial" w:cs="Arial"/>
          <w:color w:val="000000"/>
          <w:sz w:val="16"/>
          <w:szCs w:val="16"/>
        </w:rPr>
        <w:t xml:space="preserve"> </w:t>
      </w:r>
      <w:r w:rsidR="00E3430B">
        <w:rPr>
          <w:rFonts w:ascii="Arial" w:hAnsi="Arial" w:cs="Arial"/>
          <w:color w:val="000000"/>
          <w:sz w:val="16"/>
          <w:szCs w:val="16"/>
        </w:rPr>
        <w:t xml:space="preserve">valutazione da parte del </w:t>
      </w:r>
      <w:r>
        <w:rPr>
          <w:rFonts w:ascii="Arial" w:hAnsi="Arial" w:cs="Arial"/>
          <w:color w:val="000000"/>
          <w:sz w:val="16"/>
          <w:szCs w:val="16"/>
        </w:rPr>
        <w:t xml:space="preserve">titolare, il quale </w:t>
      </w:r>
      <w:r w:rsidR="00E3430B">
        <w:rPr>
          <w:rFonts w:ascii="Arial" w:hAnsi="Arial" w:cs="Arial"/>
          <w:color w:val="000000"/>
          <w:sz w:val="16"/>
          <w:szCs w:val="16"/>
        </w:rPr>
        <w:t>dovrà verificare la completezza, l’accuratezza e al conformità alla metodologia imposta dall’art. 35 comma 7 del GDPR.</w:t>
      </w:r>
    </w:p>
    <w:p w:rsidR="00E3430B" w:rsidRDefault="00E3430B" w:rsidP="00CC4A8E">
      <w:pPr>
        <w:spacing w:before="40"/>
        <w:rPr>
          <w:rFonts w:ascii="Arial" w:hAnsi="Arial" w:cs="Arial"/>
          <w:color w:val="000000"/>
          <w:sz w:val="16"/>
          <w:szCs w:val="16"/>
        </w:rPr>
      </w:pPr>
    </w:p>
    <w:p w:rsidR="00E3430B" w:rsidRDefault="00E3430B" w:rsidP="00CC4A8E">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E3430B" w:rsidRDefault="00E3430B" w:rsidP="000C31E8">
      <w:pPr>
        <w:numPr>
          <w:ilvl w:val="0"/>
          <w:numId w:val="10"/>
        </w:numPr>
        <w:ind w:left="426" w:hanging="426"/>
        <w:rPr>
          <w:rFonts w:ascii="Arial" w:hAnsi="Arial" w:cs="Arial"/>
          <w:color w:val="000000"/>
          <w:sz w:val="17"/>
          <w:szCs w:val="17"/>
        </w:rPr>
      </w:pPr>
      <w:r>
        <w:rPr>
          <w:rFonts w:ascii="Arial" w:hAnsi="Arial" w:cs="Arial"/>
          <w:b/>
          <w:bCs/>
          <w:sz w:val="20"/>
          <w:szCs w:val="17"/>
        </w:rPr>
        <w:t xml:space="preserve">Ispezioni e </w:t>
      </w:r>
      <w:proofErr w:type="spellStart"/>
      <w:r>
        <w:rPr>
          <w:rFonts w:ascii="Arial" w:hAnsi="Arial" w:cs="Arial"/>
          <w:b/>
          <w:bCs/>
          <w:sz w:val="20"/>
          <w:szCs w:val="17"/>
        </w:rPr>
        <w:t>Audit</w:t>
      </w:r>
      <w:proofErr w:type="spellEnd"/>
    </w:p>
    <w:p w:rsidR="00E3430B" w:rsidRDefault="00E3430B" w:rsidP="00E3430B">
      <w:pPr>
        <w:spacing w:before="40"/>
        <w:rPr>
          <w:rFonts w:ascii="Arial" w:hAnsi="Arial" w:cs="Arial"/>
          <w:color w:val="000000"/>
          <w:sz w:val="16"/>
          <w:szCs w:val="16"/>
        </w:rPr>
      </w:pPr>
    </w:p>
    <w:p w:rsidR="00E3430B" w:rsidRDefault="00E3430B" w:rsidP="00A14065">
      <w:pPr>
        <w:spacing w:before="40" w:line="240" w:lineRule="exact"/>
        <w:rPr>
          <w:rFonts w:ascii="Arial" w:hAnsi="Arial" w:cs="Arial"/>
          <w:color w:val="000000"/>
          <w:sz w:val="16"/>
          <w:szCs w:val="16"/>
        </w:rPr>
      </w:pPr>
      <w:r>
        <w:rPr>
          <w:rFonts w:ascii="Arial" w:hAnsi="Arial" w:cs="Arial"/>
          <w:color w:val="000000"/>
          <w:sz w:val="16"/>
          <w:szCs w:val="16"/>
        </w:rPr>
        <w:t>Il titolare ha facoltà di vigilare anche tramite ispezioni e verifiche periodiche, sulla puntuale osservanza delle prescrizioni impartite al responsabile / fornitore nel presente documento e più in generale sull’osservanza a quanto prescritto dall’art. 28 del GDPR.</w:t>
      </w:r>
    </w:p>
    <w:p w:rsidR="00E3430B" w:rsidRDefault="00E3430B" w:rsidP="00E3430B">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A14065" w:rsidRDefault="00A14065" w:rsidP="00E3430B">
      <w:pPr>
        <w:spacing w:before="40"/>
        <w:rPr>
          <w:rFonts w:ascii="Arial" w:hAnsi="Arial" w:cs="Arial"/>
          <w:color w:val="000000"/>
          <w:sz w:val="16"/>
          <w:szCs w:val="16"/>
        </w:rPr>
      </w:pPr>
    </w:p>
    <w:p w:rsidR="00E3430B" w:rsidRDefault="00E3430B" w:rsidP="000C31E8">
      <w:pPr>
        <w:numPr>
          <w:ilvl w:val="0"/>
          <w:numId w:val="10"/>
        </w:numPr>
        <w:ind w:left="426" w:hanging="426"/>
        <w:rPr>
          <w:rFonts w:ascii="Arial" w:hAnsi="Arial" w:cs="Arial"/>
          <w:color w:val="000000"/>
          <w:sz w:val="17"/>
          <w:szCs w:val="17"/>
        </w:rPr>
      </w:pPr>
      <w:r>
        <w:rPr>
          <w:rFonts w:ascii="Arial" w:hAnsi="Arial" w:cs="Arial"/>
          <w:b/>
          <w:bCs/>
          <w:sz w:val="20"/>
          <w:szCs w:val="17"/>
        </w:rPr>
        <w:t>Sanzioni penali e obbligo di risarcimento del danno causato</w:t>
      </w:r>
    </w:p>
    <w:p w:rsidR="00E3430B" w:rsidRDefault="00E3430B" w:rsidP="00E3430B">
      <w:pPr>
        <w:spacing w:before="40"/>
        <w:rPr>
          <w:rFonts w:ascii="Arial" w:hAnsi="Arial" w:cs="Arial"/>
          <w:color w:val="000000"/>
          <w:sz w:val="16"/>
          <w:szCs w:val="16"/>
        </w:rPr>
      </w:pPr>
    </w:p>
    <w:p w:rsidR="000C31E8" w:rsidRDefault="00E3430B" w:rsidP="00A14065">
      <w:pPr>
        <w:spacing w:before="40" w:line="240" w:lineRule="exact"/>
        <w:rPr>
          <w:rFonts w:ascii="Arial" w:hAnsi="Arial" w:cs="Arial"/>
          <w:color w:val="000000"/>
          <w:sz w:val="16"/>
          <w:szCs w:val="16"/>
        </w:rPr>
      </w:pPr>
      <w:r>
        <w:rPr>
          <w:rFonts w:ascii="Arial" w:hAnsi="Arial" w:cs="Arial"/>
          <w:color w:val="000000"/>
          <w:sz w:val="16"/>
          <w:szCs w:val="16"/>
        </w:rPr>
        <w:t>Il responsabile/fornitore è a conoscenza del fatto che in caso di non ottemperanza alle prescrizioni del presente contratto e più in generale delle prescrizioni del Reg. UE 2016/679, le sanzioni amministrative pecuniarie possono arrivare fino a 20.000.000,00 Euro. In ogni caso incombe sul responsabile l’obbligo di risarcire il danno causato come effetto del trattamento dei dati, ai sensi dell’art. 82 del GDPR.</w:t>
      </w:r>
    </w:p>
    <w:p w:rsidR="000C31E8" w:rsidRDefault="000C31E8" w:rsidP="00E3430B">
      <w:pPr>
        <w:spacing w:before="40"/>
        <w:rPr>
          <w:rFonts w:ascii="Arial" w:hAnsi="Arial" w:cs="Arial"/>
          <w:color w:val="000000"/>
          <w:sz w:val="16"/>
          <w:szCs w:val="16"/>
        </w:rPr>
      </w:pPr>
    </w:p>
    <w:p w:rsidR="000C31E8" w:rsidRDefault="000C31E8" w:rsidP="00E3430B">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E3430B" w:rsidRDefault="00E3430B" w:rsidP="000C31E8">
      <w:pPr>
        <w:numPr>
          <w:ilvl w:val="0"/>
          <w:numId w:val="10"/>
        </w:numPr>
        <w:ind w:left="567" w:hanging="567"/>
        <w:rPr>
          <w:rFonts w:ascii="Arial" w:hAnsi="Arial" w:cs="Arial"/>
          <w:color w:val="000000"/>
          <w:sz w:val="17"/>
          <w:szCs w:val="17"/>
        </w:rPr>
      </w:pPr>
      <w:r>
        <w:rPr>
          <w:rFonts w:ascii="Arial" w:hAnsi="Arial" w:cs="Arial"/>
          <w:b/>
          <w:bCs/>
          <w:sz w:val="20"/>
          <w:szCs w:val="17"/>
        </w:rPr>
        <w:t>Durata del contratto</w:t>
      </w:r>
    </w:p>
    <w:p w:rsidR="00E3430B" w:rsidRDefault="00E3430B" w:rsidP="00E3430B">
      <w:pPr>
        <w:spacing w:before="40"/>
        <w:rPr>
          <w:rFonts w:ascii="Arial" w:hAnsi="Arial" w:cs="Arial"/>
          <w:color w:val="000000"/>
          <w:sz w:val="16"/>
          <w:szCs w:val="16"/>
        </w:rPr>
      </w:pPr>
    </w:p>
    <w:p w:rsidR="00E3430B" w:rsidRDefault="00E3430B" w:rsidP="00A14065">
      <w:pPr>
        <w:spacing w:before="40" w:line="240" w:lineRule="exact"/>
        <w:rPr>
          <w:rFonts w:ascii="Arial" w:hAnsi="Arial" w:cs="Arial"/>
          <w:color w:val="000000" w:themeColor="text1"/>
          <w:sz w:val="16"/>
          <w:szCs w:val="16"/>
        </w:rPr>
      </w:pPr>
      <w:r>
        <w:rPr>
          <w:rFonts w:ascii="Arial" w:hAnsi="Arial" w:cs="Arial"/>
          <w:color w:val="000000"/>
          <w:sz w:val="16"/>
          <w:szCs w:val="16"/>
        </w:rPr>
        <w:t xml:space="preserve">La durata del presente contratto segue la durata </w:t>
      </w:r>
      <w:r>
        <w:rPr>
          <w:rFonts w:ascii="Arial" w:hAnsi="Arial" w:cs="Arial"/>
          <w:color w:val="000000" w:themeColor="text1"/>
          <w:sz w:val="16"/>
          <w:szCs w:val="16"/>
        </w:rPr>
        <w:t>contratto di servizio. Potrà però in qualsiasi momento essere rescisso da parte del titolare in caso di grave inadempienza del responsabile alle prescrizioni contenute nel presente documento.</w:t>
      </w:r>
    </w:p>
    <w:p w:rsidR="000C31E8" w:rsidRDefault="000C31E8" w:rsidP="00E3430B">
      <w:pPr>
        <w:spacing w:before="40"/>
        <w:rPr>
          <w:rFonts w:ascii="Arial" w:hAnsi="Arial" w:cs="Arial"/>
          <w:color w:val="000000" w:themeColor="text1"/>
          <w:sz w:val="16"/>
          <w:szCs w:val="16"/>
        </w:rPr>
      </w:pPr>
    </w:p>
    <w:p w:rsidR="000C31E8" w:rsidRDefault="000C31E8" w:rsidP="00E3430B">
      <w:pPr>
        <w:spacing w:before="40"/>
        <w:rPr>
          <w:rFonts w:ascii="Arial" w:hAnsi="Arial" w:cs="Arial"/>
          <w:color w:val="000000" w:themeColor="text1"/>
          <w:sz w:val="16"/>
          <w:szCs w:val="16"/>
        </w:rPr>
      </w:pPr>
    </w:p>
    <w:p w:rsidR="000C31E8" w:rsidRDefault="000C31E8" w:rsidP="000C31E8">
      <w:pPr>
        <w:numPr>
          <w:ilvl w:val="0"/>
          <w:numId w:val="10"/>
        </w:numPr>
        <w:ind w:left="567" w:hanging="567"/>
        <w:rPr>
          <w:rFonts w:ascii="Arial" w:hAnsi="Arial" w:cs="Arial"/>
          <w:color w:val="000000"/>
          <w:sz w:val="17"/>
          <w:szCs w:val="17"/>
        </w:rPr>
      </w:pPr>
      <w:r>
        <w:rPr>
          <w:rFonts w:ascii="Arial" w:hAnsi="Arial" w:cs="Arial"/>
          <w:b/>
          <w:bCs/>
          <w:sz w:val="20"/>
          <w:szCs w:val="17"/>
        </w:rPr>
        <w:lastRenderedPageBreak/>
        <w:t>Gestione dei dati alla fine del contratto</w:t>
      </w:r>
    </w:p>
    <w:p w:rsidR="000C31E8" w:rsidRDefault="000C31E8" w:rsidP="000C31E8">
      <w:pPr>
        <w:spacing w:before="40"/>
        <w:rPr>
          <w:rFonts w:ascii="Arial" w:hAnsi="Arial" w:cs="Arial"/>
          <w:color w:val="000000"/>
          <w:sz w:val="16"/>
          <w:szCs w:val="16"/>
        </w:rPr>
      </w:pPr>
    </w:p>
    <w:p w:rsidR="000C31E8" w:rsidRDefault="000C31E8" w:rsidP="00A14065">
      <w:pPr>
        <w:spacing w:before="40" w:line="240" w:lineRule="exact"/>
        <w:rPr>
          <w:rFonts w:ascii="Arial" w:hAnsi="Arial" w:cs="Arial"/>
          <w:color w:val="000000"/>
          <w:sz w:val="16"/>
          <w:szCs w:val="16"/>
        </w:rPr>
      </w:pPr>
      <w:r>
        <w:rPr>
          <w:rFonts w:ascii="Arial" w:hAnsi="Arial" w:cs="Arial"/>
          <w:color w:val="000000"/>
          <w:sz w:val="16"/>
          <w:szCs w:val="16"/>
        </w:rPr>
        <w:t>All’atto della conclusione o revoca del contratto, il responsabile si impegna ad attenersi scrupolosamente alle istruzioni che saranno impartite dal titolare in merito alla gestione dei dati .</w:t>
      </w:r>
    </w:p>
    <w:p w:rsidR="000C31E8" w:rsidRDefault="000C31E8" w:rsidP="000C31E8">
      <w:pPr>
        <w:spacing w:before="40"/>
        <w:rPr>
          <w:rFonts w:ascii="Arial" w:hAnsi="Arial" w:cs="Arial"/>
          <w:color w:val="000000"/>
          <w:sz w:val="16"/>
          <w:szCs w:val="16"/>
        </w:rPr>
      </w:pPr>
    </w:p>
    <w:p w:rsidR="000C31E8" w:rsidRDefault="000C31E8" w:rsidP="000C31E8">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E3430B" w:rsidRDefault="00E3430B" w:rsidP="00E3430B">
      <w:pPr>
        <w:spacing w:before="40"/>
        <w:rPr>
          <w:rFonts w:ascii="Arial" w:hAnsi="Arial" w:cs="Arial"/>
          <w:color w:val="000000"/>
          <w:sz w:val="16"/>
          <w:szCs w:val="16"/>
        </w:rPr>
      </w:pPr>
    </w:p>
    <w:p w:rsidR="00690D1A" w:rsidRDefault="00C11A4A">
      <w:pPr>
        <w:pStyle w:val="Corpodeltesto3"/>
        <w:spacing w:line="240" w:lineRule="auto"/>
      </w:pPr>
      <w:r>
        <w:t>Luogo e data:</w:t>
      </w:r>
    </w:p>
    <w:p w:rsidR="00C11A4A" w:rsidRDefault="00C11A4A">
      <w:pPr>
        <w:pStyle w:val="Corpodeltesto3"/>
        <w:spacing w:line="240" w:lineRule="auto"/>
      </w:pPr>
    </w:p>
    <w:p w:rsidR="00C11A4A" w:rsidRDefault="00C11A4A">
      <w:pPr>
        <w:pStyle w:val="Corpodeltesto3"/>
        <w:spacing w:line="240" w:lineRule="auto"/>
      </w:pPr>
      <w:r>
        <w:t>_______________________________________</w:t>
      </w:r>
    </w:p>
    <w:p w:rsidR="00C11A4A" w:rsidRDefault="00C11A4A">
      <w:pPr>
        <w:pStyle w:val="Corpodeltesto3"/>
        <w:spacing w:line="240" w:lineRule="auto"/>
      </w:pPr>
    </w:p>
    <w:p w:rsidR="00C11A4A" w:rsidRDefault="00C11A4A">
      <w:pPr>
        <w:pStyle w:val="Corpodeltesto3"/>
        <w:spacing w:line="240" w:lineRule="auto"/>
      </w:pPr>
    </w:p>
    <w:p w:rsidR="00C11A4A" w:rsidRDefault="00C11A4A">
      <w:pPr>
        <w:pStyle w:val="Corpodeltesto3"/>
        <w:spacing w:line="240" w:lineRule="auto"/>
      </w:pPr>
    </w:p>
    <w:p w:rsidR="00C11A4A" w:rsidRDefault="00C11A4A">
      <w:pPr>
        <w:pStyle w:val="Corpodeltesto3"/>
        <w:spacing w:line="240" w:lineRule="auto"/>
      </w:pPr>
      <w:r>
        <w:t xml:space="preserve">Per </w:t>
      </w:r>
      <w:r w:rsidR="007A6721">
        <w:t>ENTE</w:t>
      </w:r>
      <w:r w:rsidR="007A6721">
        <w:tab/>
      </w:r>
      <w:r w:rsidR="007A6721">
        <w:tab/>
      </w:r>
      <w:r>
        <w:tab/>
      </w:r>
      <w:r>
        <w:tab/>
      </w:r>
      <w:r>
        <w:tab/>
      </w:r>
      <w:r>
        <w:tab/>
      </w:r>
      <w:proofErr w:type="spellStart"/>
      <w:r w:rsidR="003B601F">
        <w:t>SOGGETTO_ESTERNO</w:t>
      </w:r>
      <w:proofErr w:type="spellEnd"/>
    </w:p>
    <w:p w:rsidR="00C11A4A" w:rsidRDefault="00C11A4A">
      <w:pPr>
        <w:pStyle w:val="Corpodeltesto3"/>
        <w:spacing w:line="240" w:lineRule="auto"/>
      </w:pPr>
      <w:r>
        <w:tab/>
      </w:r>
      <w:r>
        <w:tab/>
      </w:r>
      <w:r>
        <w:tab/>
      </w:r>
      <w:r>
        <w:tab/>
      </w:r>
      <w:r>
        <w:tab/>
      </w:r>
      <w:r>
        <w:tab/>
      </w:r>
      <w:r>
        <w:tab/>
      </w:r>
      <w:r w:rsidR="00071ACF">
        <w:t xml:space="preserve">Per </w:t>
      </w:r>
      <w:proofErr w:type="spellStart"/>
      <w:r w:rsidR="00071ACF">
        <w:t>accettaz</w:t>
      </w:r>
      <w:proofErr w:type="spellEnd"/>
      <w:r w:rsidR="00071ACF">
        <w:t xml:space="preserve">. </w:t>
      </w:r>
      <w:r>
        <w:t>di tutte le clausole d</w:t>
      </w:r>
      <w:r w:rsidR="00071ACF">
        <w:t>el presente contratto</w:t>
      </w:r>
    </w:p>
    <w:p w:rsidR="00C11A4A" w:rsidRDefault="00C11A4A">
      <w:pPr>
        <w:pStyle w:val="Corpodeltesto3"/>
        <w:spacing w:line="240" w:lineRule="auto"/>
      </w:pPr>
    </w:p>
    <w:p w:rsidR="00071ACF" w:rsidRDefault="00071ACF">
      <w:pPr>
        <w:pStyle w:val="Corpodeltesto3"/>
        <w:spacing w:line="240" w:lineRule="auto"/>
      </w:pPr>
    </w:p>
    <w:p w:rsidR="00C11A4A" w:rsidRDefault="00C11A4A">
      <w:pPr>
        <w:pStyle w:val="Corpodeltesto3"/>
        <w:spacing w:line="240" w:lineRule="auto"/>
      </w:pPr>
      <w:r>
        <w:t>______________________________________</w:t>
      </w:r>
      <w:r w:rsidR="00071ACF">
        <w:tab/>
      </w:r>
      <w:r w:rsidR="00071ACF">
        <w:tab/>
        <w:t>____________________________________________</w:t>
      </w:r>
    </w:p>
    <w:p w:rsidR="00C11A4A" w:rsidRDefault="00C11A4A">
      <w:pPr>
        <w:pStyle w:val="Corpodeltesto3"/>
        <w:spacing w:line="240" w:lineRule="auto"/>
      </w:pPr>
    </w:p>
    <w:p w:rsidR="00690D1A" w:rsidRDefault="00690D1A">
      <w:pPr>
        <w:pStyle w:val="Corpodeltesto3"/>
        <w:spacing w:line="240" w:lineRule="auto"/>
      </w:pPr>
    </w:p>
    <w:p w:rsidR="0043347F" w:rsidRDefault="0043347F">
      <w:pPr>
        <w:pStyle w:val="Firmadipostaelettronica"/>
        <w:spacing w:line="240" w:lineRule="exact"/>
        <w:jc w:val="left"/>
        <w:rPr>
          <w:rFonts w:ascii="Verdana" w:hAnsi="Verdana"/>
          <w:color w:val="676767"/>
          <w:sz w:val="17"/>
          <w:szCs w:val="17"/>
        </w:rPr>
      </w:pPr>
    </w:p>
    <w:p w:rsidR="0043347F" w:rsidRDefault="0043347F">
      <w:pPr>
        <w:pStyle w:val="Firmadipostaelettronica"/>
        <w:jc w:val="left"/>
        <w:rPr>
          <w:rFonts w:ascii="Arial" w:hAnsi="Arial" w:cs="Arial"/>
          <w:color w:val="000000"/>
          <w:sz w:val="17"/>
          <w:szCs w:val="17"/>
        </w:rPr>
      </w:pPr>
    </w:p>
    <w:p w:rsidR="00012D11" w:rsidRDefault="00012D11">
      <w:pPr>
        <w:pStyle w:val="Corpodeltesto2"/>
        <w:spacing w:line="320" w:lineRule="exact"/>
        <w:rPr>
          <w:rFonts w:ascii="Arial" w:hAnsi="Arial" w:cs="Arial"/>
          <w:color w:val="000000"/>
        </w:rPr>
      </w:pPr>
    </w:p>
    <w:p w:rsidR="00567DFE" w:rsidRPr="00D90D3D" w:rsidRDefault="00567DFE" w:rsidP="00D90D3D">
      <w:pPr>
        <w:pStyle w:val="Corpodeltesto2"/>
        <w:spacing w:line="320" w:lineRule="exact"/>
        <w:rPr>
          <w:rFonts w:ascii="Arial" w:hAnsi="Arial" w:cs="Arial"/>
          <w:color w:val="000000"/>
        </w:rPr>
      </w:pPr>
    </w:p>
    <w:sectPr w:rsidR="00567DFE" w:rsidRPr="00D90D3D" w:rsidSect="00FF122D">
      <w:headerReference w:type="default" r:id="rId8"/>
      <w:footerReference w:type="default" r:id="rId9"/>
      <w:pgSz w:w="11906" w:h="16838" w:code="9"/>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0BF" w:rsidRDefault="003300BF">
      <w:r>
        <w:separator/>
      </w:r>
    </w:p>
  </w:endnote>
  <w:endnote w:type="continuationSeparator" w:id="0">
    <w:p w:rsidR="003300BF" w:rsidRDefault="003300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A8" w:rsidRDefault="00F632A8">
    <w:pPr>
      <w:pStyle w:val="Pidipagina"/>
      <w:jc w:val="center"/>
      <w:rPr>
        <w:rFonts w:ascii="Arial" w:hAnsi="Arial" w:cs="Arial"/>
      </w:rPr>
    </w:pPr>
  </w:p>
  <w:p w:rsidR="00F632A8" w:rsidRDefault="00F632A8">
    <w:pPr>
      <w:pStyle w:val="Pidipagina"/>
      <w:jc w:val="center"/>
      <w:rPr>
        <w:rFonts w:ascii="Arial" w:hAnsi="Arial" w:cs="Arial"/>
      </w:rPr>
    </w:pPr>
  </w:p>
  <w:tbl>
    <w:tblPr>
      <w:tblW w:w="0" w:type="auto"/>
      <w:tblBorders>
        <w:top w:val="single" w:sz="4" w:space="0" w:color="auto"/>
        <w:insideH w:val="single" w:sz="4" w:space="0" w:color="auto"/>
        <w:insideV w:val="single" w:sz="4" w:space="0" w:color="auto"/>
      </w:tblBorders>
      <w:tblCellMar>
        <w:left w:w="70" w:type="dxa"/>
        <w:right w:w="70" w:type="dxa"/>
      </w:tblCellMar>
      <w:tblLook w:val="0000"/>
    </w:tblPr>
    <w:tblGrid>
      <w:gridCol w:w="9778"/>
    </w:tblGrid>
    <w:tr w:rsidR="00F632A8">
      <w:tc>
        <w:tcPr>
          <w:tcW w:w="9778" w:type="dxa"/>
        </w:tcPr>
        <w:p w:rsidR="00F632A8" w:rsidRDefault="00F632A8">
          <w:pPr>
            <w:pStyle w:val="Pidipagina"/>
            <w:rPr>
              <w:rFonts w:ascii="Arial" w:hAnsi="Arial" w:cs="Arial"/>
            </w:rPr>
          </w:pPr>
        </w:p>
      </w:tc>
    </w:tr>
  </w:tbl>
  <w:p w:rsidR="00F632A8" w:rsidRDefault="00F632A8">
    <w:pPr>
      <w:pStyle w:val="Pidipagina"/>
      <w:jc w:val="center"/>
      <w:rPr>
        <w:rFonts w:ascii="Verdana" w:hAnsi="Verdana" w:cs="Arial"/>
        <w:sz w:val="16"/>
      </w:rPr>
    </w:pPr>
    <w:r>
      <w:rPr>
        <w:rFonts w:ascii="Verdana" w:hAnsi="Verdana" w:cs="Arial"/>
        <w:sz w:val="16"/>
      </w:rPr>
      <w:t xml:space="preserve">Pagina </w:t>
    </w:r>
    <w:r w:rsidR="002E56EA">
      <w:rPr>
        <w:rStyle w:val="Numeropagina"/>
        <w:rFonts w:ascii="Verdana" w:hAnsi="Verdana" w:cs="Arial"/>
        <w:sz w:val="16"/>
      </w:rPr>
      <w:fldChar w:fldCharType="begin"/>
    </w:r>
    <w:r>
      <w:rPr>
        <w:rStyle w:val="Numeropagina"/>
        <w:rFonts w:ascii="Verdana" w:hAnsi="Verdana" w:cs="Arial"/>
        <w:sz w:val="16"/>
      </w:rPr>
      <w:instrText xml:space="preserve"> PAGE </w:instrText>
    </w:r>
    <w:r w:rsidR="002E56EA">
      <w:rPr>
        <w:rStyle w:val="Numeropagina"/>
        <w:rFonts w:ascii="Verdana" w:hAnsi="Verdana" w:cs="Arial"/>
        <w:sz w:val="16"/>
      </w:rPr>
      <w:fldChar w:fldCharType="separate"/>
    </w:r>
    <w:r w:rsidR="002A274E">
      <w:rPr>
        <w:rStyle w:val="Numeropagina"/>
        <w:rFonts w:ascii="Verdana" w:hAnsi="Verdana" w:cs="Arial"/>
        <w:noProof/>
        <w:sz w:val="16"/>
      </w:rPr>
      <w:t>2</w:t>
    </w:r>
    <w:r w:rsidR="002E56EA">
      <w:rPr>
        <w:rStyle w:val="Numeropagina"/>
        <w:rFonts w:ascii="Verdana" w:hAnsi="Verdana" w:cs="Arial"/>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0BF" w:rsidRDefault="003300BF">
      <w:r>
        <w:separator/>
      </w:r>
    </w:p>
  </w:footnote>
  <w:footnote w:type="continuationSeparator" w:id="0">
    <w:p w:rsidR="003300BF" w:rsidRDefault="003300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A8" w:rsidRDefault="00F632A8">
    <w:pPr>
      <w:pStyle w:val="Intestazione"/>
    </w:pPr>
  </w:p>
  <w:p w:rsidR="00F632A8" w:rsidRDefault="00F632A8">
    <w:pPr>
      <w:pStyle w:val="Intestazione"/>
    </w:pPr>
  </w:p>
  <w:p w:rsidR="00F632A8" w:rsidRDefault="00F632A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55E35"/>
    <w:multiLevelType w:val="hybridMultilevel"/>
    <w:tmpl w:val="D4DEE33E"/>
    <w:lvl w:ilvl="0" w:tplc="4FE20C38">
      <w:start w:val="1"/>
      <w:numFmt w:val="bullet"/>
      <w:lvlText w:val=""/>
      <w:lvlJc w:val="left"/>
      <w:pPr>
        <w:tabs>
          <w:tab w:val="num" w:pos="720"/>
        </w:tabs>
        <w:ind w:left="720" w:hanging="360"/>
      </w:pPr>
      <w:rPr>
        <w:rFonts w:ascii="Symbol" w:hAnsi="Symbol" w:hint="default"/>
        <w:sz w:val="20"/>
      </w:rPr>
    </w:lvl>
    <w:lvl w:ilvl="1" w:tplc="38E4131C" w:tentative="1">
      <w:start w:val="1"/>
      <w:numFmt w:val="bullet"/>
      <w:lvlText w:val="o"/>
      <w:lvlJc w:val="left"/>
      <w:pPr>
        <w:tabs>
          <w:tab w:val="num" w:pos="1440"/>
        </w:tabs>
        <w:ind w:left="1440" w:hanging="360"/>
      </w:pPr>
      <w:rPr>
        <w:rFonts w:ascii="Courier New" w:hAnsi="Courier New" w:hint="default"/>
        <w:sz w:val="20"/>
      </w:rPr>
    </w:lvl>
    <w:lvl w:ilvl="2" w:tplc="5868E9BC" w:tentative="1">
      <w:start w:val="1"/>
      <w:numFmt w:val="bullet"/>
      <w:lvlText w:val=""/>
      <w:lvlJc w:val="left"/>
      <w:pPr>
        <w:tabs>
          <w:tab w:val="num" w:pos="2160"/>
        </w:tabs>
        <w:ind w:left="2160" w:hanging="360"/>
      </w:pPr>
      <w:rPr>
        <w:rFonts w:ascii="Wingdings" w:hAnsi="Wingdings" w:hint="default"/>
        <w:sz w:val="20"/>
      </w:rPr>
    </w:lvl>
    <w:lvl w:ilvl="3" w:tplc="501CA0EA" w:tentative="1">
      <w:start w:val="1"/>
      <w:numFmt w:val="bullet"/>
      <w:lvlText w:val=""/>
      <w:lvlJc w:val="left"/>
      <w:pPr>
        <w:tabs>
          <w:tab w:val="num" w:pos="2880"/>
        </w:tabs>
        <w:ind w:left="2880" w:hanging="360"/>
      </w:pPr>
      <w:rPr>
        <w:rFonts w:ascii="Wingdings" w:hAnsi="Wingdings" w:hint="default"/>
        <w:sz w:val="20"/>
      </w:rPr>
    </w:lvl>
    <w:lvl w:ilvl="4" w:tplc="D9169DC2" w:tentative="1">
      <w:start w:val="1"/>
      <w:numFmt w:val="bullet"/>
      <w:lvlText w:val=""/>
      <w:lvlJc w:val="left"/>
      <w:pPr>
        <w:tabs>
          <w:tab w:val="num" w:pos="3600"/>
        </w:tabs>
        <w:ind w:left="3600" w:hanging="360"/>
      </w:pPr>
      <w:rPr>
        <w:rFonts w:ascii="Wingdings" w:hAnsi="Wingdings" w:hint="default"/>
        <w:sz w:val="20"/>
      </w:rPr>
    </w:lvl>
    <w:lvl w:ilvl="5" w:tplc="CC823E1C" w:tentative="1">
      <w:start w:val="1"/>
      <w:numFmt w:val="bullet"/>
      <w:lvlText w:val=""/>
      <w:lvlJc w:val="left"/>
      <w:pPr>
        <w:tabs>
          <w:tab w:val="num" w:pos="4320"/>
        </w:tabs>
        <w:ind w:left="4320" w:hanging="360"/>
      </w:pPr>
      <w:rPr>
        <w:rFonts w:ascii="Wingdings" w:hAnsi="Wingdings" w:hint="default"/>
        <w:sz w:val="20"/>
      </w:rPr>
    </w:lvl>
    <w:lvl w:ilvl="6" w:tplc="047C40AA" w:tentative="1">
      <w:start w:val="1"/>
      <w:numFmt w:val="bullet"/>
      <w:lvlText w:val=""/>
      <w:lvlJc w:val="left"/>
      <w:pPr>
        <w:tabs>
          <w:tab w:val="num" w:pos="5040"/>
        </w:tabs>
        <w:ind w:left="5040" w:hanging="360"/>
      </w:pPr>
      <w:rPr>
        <w:rFonts w:ascii="Wingdings" w:hAnsi="Wingdings" w:hint="default"/>
        <w:sz w:val="20"/>
      </w:rPr>
    </w:lvl>
    <w:lvl w:ilvl="7" w:tplc="4240173C" w:tentative="1">
      <w:start w:val="1"/>
      <w:numFmt w:val="bullet"/>
      <w:lvlText w:val=""/>
      <w:lvlJc w:val="left"/>
      <w:pPr>
        <w:tabs>
          <w:tab w:val="num" w:pos="5760"/>
        </w:tabs>
        <w:ind w:left="5760" w:hanging="360"/>
      </w:pPr>
      <w:rPr>
        <w:rFonts w:ascii="Wingdings" w:hAnsi="Wingdings" w:hint="default"/>
        <w:sz w:val="20"/>
      </w:rPr>
    </w:lvl>
    <w:lvl w:ilvl="8" w:tplc="CCF69BFC" w:tentative="1">
      <w:start w:val="1"/>
      <w:numFmt w:val="bullet"/>
      <w:lvlText w:val=""/>
      <w:lvlJc w:val="left"/>
      <w:pPr>
        <w:tabs>
          <w:tab w:val="num" w:pos="6480"/>
        </w:tabs>
        <w:ind w:left="6480" w:hanging="360"/>
      </w:pPr>
      <w:rPr>
        <w:rFonts w:ascii="Wingdings" w:hAnsi="Wingdings" w:hint="default"/>
        <w:sz w:val="20"/>
      </w:rPr>
    </w:lvl>
  </w:abstractNum>
  <w:abstractNum w:abstractNumId="1">
    <w:nsid w:val="07212470"/>
    <w:multiLevelType w:val="multilevel"/>
    <w:tmpl w:val="668EC2CA"/>
    <w:lvl w:ilvl="0">
      <w:start w:val="1"/>
      <w:numFmt w:val="decimal"/>
      <w:pStyle w:val="Titolo"/>
      <w:lvlText w:val="%1."/>
      <w:lvlJc w:val="left"/>
      <w:pPr>
        <w:tabs>
          <w:tab w:val="num" w:pos="432"/>
        </w:tabs>
        <w:ind w:left="432" w:hanging="432"/>
      </w:pPr>
      <w:rPr>
        <w:rFonts w:ascii="Times New Roman" w:hAnsi="Times New Roman" w:cs="Times New Roman" w:hint="default"/>
        <w:b/>
        <w:i w:val="0"/>
        <w:sz w:val="28"/>
        <w:szCs w:val="28"/>
      </w:rPr>
    </w:lvl>
    <w:lvl w:ilvl="1">
      <w:start w:val="1"/>
      <w:numFmt w:val="decimal"/>
      <w:pStyle w:val="Titolo1"/>
      <w:lvlText w:val="%1.%2"/>
      <w:lvlJc w:val="left"/>
      <w:pPr>
        <w:tabs>
          <w:tab w:val="num" w:pos="576"/>
        </w:tabs>
        <w:ind w:left="576" w:hanging="576"/>
      </w:pPr>
      <w:rPr>
        <w:rFonts w:ascii="Times New Roman" w:hAnsi="Times New Roman" w:cs="Times New Roman" w:hint="default"/>
        <w:b/>
        <w:i w:val="0"/>
        <w:sz w:val="24"/>
        <w:szCs w:val="24"/>
      </w:rPr>
    </w:lvl>
    <w:lvl w:ilvl="2">
      <w:start w:val="1"/>
      <w:numFmt w:val="decimal"/>
      <w:pStyle w:val="Titolo2"/>
      <w:lvlText w:val="%1.%2.%3"/>
      <w:lvlJc w:val="left"/>
      <w:pPr>
        <w:tabs>
          <w:tab w:val="num" w:pos="1080"/>
        </w:tabs>
        <w:ind w:left="720" w:hanging="720"/>
      </w:pPr>
      <w:rPr>
        <w:rFonts w:hint="default"/>
      </w:rPr>
    </w:lvl>
    <w:lvl w:ilvl="3">
      <w:start w:val="1"/>
      <w:numFmt w:val="decimal"/>
      <w:pStyle w:val="Titolo3"/>
      <w:lvlText w:val="%1.%2.%3.%4"/>
      <w:lvlJc w:val="left"/>
      <w:pPr>
        <w:tabs>
          <w:tab w:val="num" w:pos="1440"/>
        </w:tabs>
        <w:ind w:left="864" w:hanging="864"/>
      </w:pPr>
      <w:rPr>
        <w:rFonts w:hint="default"/>
      </w:rPr>
    </w:lvl>
    <w:lvl w:ilvl="4">
      <w:start w:val="1"/>
      <w:numFmt w:val="decimal"/>
      <w:lvlText w:val="%1.%2.%3.%4.%5"/>
      <w:lvlJc w:val="left"/>
      <w:pPr>
        <w:tabs>
          <w:tab w:val="num" w:pos="180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160"/>
        </w:tabs>
        <w:ind w:left="1296" w:hanging="1296"/>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584" w:hanging="1584"/>
      </w:pPr>
      <w:rPr>
        <w:rFonts w:hint="default"/>
      </w:rPr>
    </w:lvl>
  </w:abstractNum>
  <w:abstractNum w:abstractNumId="2">
    <w:nsid w:val="24657B20"/>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99D1629"/>
    <w:multiLevelType w:val="hybridMultilevel"/>
    <w:tmpl w:val="8A58C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6343171"/>
    <w:multiLevelType w:val="multilevel"/>
    <w:tmpl w:val="1174F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6C73578"/>
    <w:multiLevelType w:val="hybridMultilevel"/>
    <w:tmpl w:val="12CEBAF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A4225B7"/>
    <w:multiLevelType w:val="multilevel"/>
    <w:tmpl w:val="306A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BC043AA"/>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E8D380A"/>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F3E37A8"/>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86A1537"/>
    <w:multiLevelType w:val="hybridMultilevel"/>
    <w:tmpl w:val="73FE6B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F837DDD"/>
    <w:multiLevelType w:val="hybridMultilevel"/>
    <w:tmpl w:val="AD88C6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5607014"/>
    <w:multiLevelType w:val="hybridMultilevel"/>
    <w:tmpl w:val="EB2237FE"/>
    <w:lvl w:ilvl="0" w:tplc="84FC4860">
      <w:start w:val="1"/>
      <w:numFmt w:val="decimal"/>
      <w:lvlText w:val="%1."/>
      <w:lvlJc w:val="left"/>
      <w:pPr>
        <w:ind w:left="720" w:hanging="360"/>
      </w:pPr>
      <w:rPr>
        <w:rFonts w:hint="default"/>
        <w:b/>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A10165D"/>
    <w:multiLevelType w:val="hybridMultilevel"/>
    <w:tmpl w:val="429EF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4"/>
  </w:num>
  <w:num w:numId="6">
    <w:abstractNumId w:val="10"/>
  </w:num>
  <w:num w:numId="7">
    <w:abstractNumId w:val="11"/>
  </w:num>
  <w:num w:numId="8">
    <w:abstractNumId w:val="3"/>
  </w:num>
  <w:num w:numId="9">
    <w:abstractNumId w:val="13"/>
  </w:num>
  <w:num w:numId="10">
    <w:abstractNumId w:val="12"/>
  </w:num>
  <w:num w:numId="11">
    <w:abstractNumId w:val="7"/>
  </w:num>
  <w:num w:numId="12">
    <w:abstractNumId w:val="2"/>
  </w:num>
  <w:num w:numId="13">
    <w:abstractNumId w:val="8"/>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hyphenationZone w:val="283"/>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307C"/>
    <w:rsid w:val="000001AF"/>
    <w:rsid w:val="00012D11"/>
    <w:rsid w:val="000145D8"/>
    <w:rsid w:val="00021103"/>
    <w:rsid w:val="00037445"/>
    <w:rsid w:val="00071ACF"/>
    <w:rsid w:val="000961D9"/>
    <w:rsid w:val="000C31E8"/>
    <w:rsid w:val="000E1B2B"/>
    <w:rsid w:val="00151E5C"/>
    <w:rsid w:val="00182BB2"/>
    <w:rsid w:val="001A0446"/>
    <w:rsid w:val="001A0447"/>
    <w:rsid w:val="001C6E0A"/>
    <w:rsid w:val="002A274E"/>
    <w:rsid w:val="002C0AA5"/>
    <w:rsid w:val="002D7540"/>
    <w:rsid w:val="002E56EA"/>
    <w:rsid w:val="002F52C5"/>
    <w:rsid w:val="00305DAE"/>
    <w:rsid w:val="00314F7E"/>
    <w:rsid w:val="0032135D"/>
    <w:rsid w:val="003300BF"/>
    <w:rsid w:val="00351713"/>
    <w:rsid w:val="003938B3"/>
    <w:rsid w:val="003B601F"/>
    <w:rsid w:val="00427091"/>
    <w:rsid w:val="0043347F"/>
    <w:rsid w:val="0045720D"/>
    <w:rsid w:val="00516154"/>
    <w:rsid w:val="005415E8"/>
    <w:rsid w:val="005608EA"/>
    <w:rsid w:val="00567DFE"/>
    <w:rsid w:val="005901E9"/>
    <w:rsid w:val="0059307C"/>
    <w:rsid w:val="005B16F7"/>
    <w:rsid w:val="00682DB6"/>
    <w:rsid w:val="006835BC"/>
    <w:rsid w:val="00690D1A"/>
    <w:rsid w:val="00712B3D"/>
    <w:rsid w:val="00714B17"/>
    <w:rsid w:val="007809D2"/>
    <w:rsid w:val="00784338"/>
    <w:rsid w:val="007953B4"/>
    <w:rsid w:val="007A09B3"/>
    <w:rsid w:val="007A6721"/>
    <w:rsid w:val="007C3E81"/>
    <w:rsid w:val="007D7C8D"/>
    <w:rsid w:val="008530E7"/>
    <w:rsid w:val="00895FEE"/>
    <w:rsid w:val="00923C71"/>
    <w:rsid w:val="00930555"/>
    <w:rsid w:val="00932960"/>
    <w:rsid w:val="0095451A"/>
    <w:rsid w:val="009A6F58"/>
    <w:rsid w:val="00A03049"/>
    <w:rsid w:val="00A14065"/>
    <w:rsid w:val="00A25EC1"/>
    <w:rsid w:val="00A460BC"/>
    <w:rsid w:val="00A67371"/>
    <w:rsid w:val="00A81946"/>
    <w:rsid w:val="00A951D6"/>
    <w:rsid w:val="00AD33E4"/>
    <w:rsid w:val="00AF2845"/>
    <w:rsid w:val="00B028A6"/>
    <w:rsid w:val="00B04C35"/>
    <w:rsid w:val="00B35EA8"/>
    <w:rsid w:val="00B35FE9"/>
    <w:rsid w:val="00B41E3E"/>
    <w:rsid w:val="00B575FB"/>
    <w:rsid w:val="00B812A7"/>
    <w:rsid w:val="00BF2D85"/>
    <w:rsid w:val="00C11A4A"/>
    <w:rsid w:val="00C23EFC"/>
    <w:rsid w:val="00C9146E"/>
    <w:rsid w:val="00C97D25"/>
    <w:rsid w:val="00CA7370"/>
    <w:rsid w:val="00CC4A8E"/>
    <w:rsid w:val="00CD7EC9"/>
    <w:rsid w:val="00D006F0"/>
    <w:rsid w:val="00D12E66"/>
    <w:rsid w:val="00D44D68"/>
    <w:rsid w:val="00D522C0"/>
    <w:rsid w:val="00D57794"/>
    <w:rsid w:val="00D607FD"/>
    <w:rsid w:val="00D90D3D"/>
    <w:rsid w:val="00DA2C06"/>
    <w:rsid w:val="00DE4853"/>
    <w:rsid w:val="00E13EC6"/>
    <w:rsid w:val="00E3430B"/>
    <w:rsid w:val="00EE61AC"/>
    <w:rsid w:val="00F07373"/>
    <w:rsid w:val="00F632A8"/>
    <w:rsid w:val="00F87E4B"/>
    <w:rsid w:val="00FD4BE7"/>
    <w:rsid w:val="00FF122D"/>
    <w:rsid w:val="00FF6E1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F122D"/>
    <w:rPr>
      <w:sz w:val="24"/>
      <w:szCs w:val="24"/>
    </w:rPr>
  </w:style>
  <w:style w:type="paragraph" w:styleId="Titolo1">
    <w:name w:val="heading 1"/>
    <w:basedOn w:val="BaseTitolo"/>
    <w:next w:val="Normale"/>
    <w:qFormat/>
    <w:rsid w:val="00FF122D"/>
    <w:pPr>
      <w:numPr>
        <w:ilvl w:val="1"/>
        <w:numId w:val="1"/>
      </w:numPr>
      <w:spacing w:before="480" w:after="220"/>
      <w:ind w:left="578" w:right="-79" w:hanging="578"/>
      <w:outlineLvl w:val="0"/>
    </w:pPr>
    <w:rPr>
      <w:rFonts w:ascii="Times New Roman" w:hAnsi="Times New Roman" w:cs="Times New Roman"/>
      <w:b/>
      <w:color w:val="000000"/>
      <w:spacing w:val="-5"/>
      <w:kern w:val="28"/>
      <w:sz w:val="24"/>
      <w:szCs w:val="24"/>
    </w:rPr>
  </w:style>
  <w:style w:type="paragraph" w:styleId="Titolo2">
    <w:name w:val="heading 2"/>
    <w:aliases w:val="Chapter Number/Appendix Letter,chn,h2,Level 2 Topic Heading,H21,Chapter Number/Appendix Letter1,chn1,Chapter Number/Appendix Letter2,chn2,H22,Chapter Number/Appendix Letter3,chn3,H23,Chapter Number/Appendix Letter4,chn4,H24,h21,chn5,H25,h22,H"/>
    <w:basedOn w:val="BaseTitolo"/>
    <w:next w:val="Normale"/>
    <w:qFormat/>
    <w:rsid w:val="00FF122D"/>
    <w:pPr>
      <w:numPr>
        <w:ilvl w:val="2"/>
        <w:numId w:val="1"/>
      </w:numPr>
      <w:spacing w:before="360" w:after="240"/>
      <w:ind w:left="1080" w:right="-79" w:hanging="1080"/>
      <w:outlineLvl w:val="1"/>
    </w:pPr>
    <w:rPr>
      <w:rFonts w:ascii="Times New Roman" w:hAnsi="Times New Roman" w:cs="Times New Roman"/>
      <w:b/>
      <w:bCs/>
      <w:sz w:val="22"/>
      <w:szCs w:val="23"/>
    </w:rPr>
  </w:style>
  <w:style w:type="paragraph" w:styleId="Titolo3">
    <w:name w:val="heading 3"/>
    <w:basedOn w:val="BaseTitolo"/>
    <w:next w:val="Corpodeltesto"/>
    <w:qFormat/>
    <w:rsid w:val="00FF122D"/>
    <w:pPr>
      <w:numPr>
        <w:ilvl w:val="3"/>
        <w:numId w:val="1"/>
      </w:numPr>
      <w:spacing w:before="240" w:after="220"/>
      <w:ind w:left="1448" w:right="-79" w:hanging="1448"/>
      <w:outlineLvl w:val="2"/>
    </w:pPr>
    <w:rPr>
      <w:rFonts w:ascii="Times New Roman" w:hAnsi="Times New Roman" w:cs="Times New Roman"/>
      <w:b/>
      <w:bCs/>
      <w:spacing w:val="-2"/>
      <w:sz w:val="22"/>
      <w:szCs w:val="24"/>
    </w:rPr>
  </w:style>
  <w:style w:type="paragraph" w:styleId="Titolo4">
    <w:name w:val="heading 4"/>
    <w:basedOn w:val="Normale"/>
    <w:next w:val="Normale"/>
    <w:qFormat/>
    <w:rsid w:val="00FF122D"/>
    <w:pPr>
      <w:keepNext/>
      <w:spacing w:before="120" w:line="300" w:lineRule="exact"/>
      <w:jc w:val="center"/>
      <w:outlineLvl w:val="3"/>
    </w:pPr>
    <w:rPr>
      <w:rFonts w:ascii="Arial" w:hAnsi="Arial" w:cs="Arial"/>
      <w:b/>
      <w:bCs/>
      <w:sz w:val="22"/>
      <w:szCs w:val="22"/>
    </w:rPr>
  </w:style>
  <w:style w:type="paragraph" w:styleId="Titolo5">
    <w:name w:val="heading 5"/>
    <w:basedOn w:val="Normale"/>
    <w:next w:val="Normale"/>
    <w:qFormat/>
    <w:rsid w:val="00FF122D"/>
    <w:pPr>
      <w:keepNext/>
      <w:spacing w:before="60" w:line="240" w:lineRule="exact"/>
      <w:outlineLvl w:val="4"/>
    </w:pPr>
    <w:rPr>
      <w:rFonts w:ascii="Arial" w:hAnsi="Arial" w:cs="Arial"/>
      <w:b/>
      <w:bCs/>
      <w:color w:val="008080"/>
      <w:sz w:val="20"/>
      <w:szCs w:val="17"/>
    </w:rPr>
  </w:style>
  <w:style w:type="paragraph" w:styleId="Titolo6">
    <w:name w:val="heading 6"/>
    <w:basedOn w:val="Normale"/>
    <w:next w:val="Normale"/>
    <w:qFormat/>
    <w:rsid w:val="00FF122D"/>
    <w:pPr>
      <w:keepNext/>
      <w:spacing w:line="240" w:lineRule="exact"/>
      <w:outlineLvl w:val="5"/>
    </w:pPr>
    <w:rPr>
      <w:rFonts w:ascii="Arial" w:hAnsi="Arial" w:cs="Arial"/>
      <w:b/>
      <w:bCs/>
      <w:sz w:val="20"/>
      <w:szCs w:val="1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aseTitolo">
    <w:name w:val="Base Titolo"/>
    <w:basedOn w:val="Corpodeltesto"/>
    <w:next w:val="Corpodeltesto"/>
    <w:rsid w:val="00FF122D"/>
    <w:pPr>
      <w:keepNext/>
      <w:keepLines/>
    </w:pPr>
    <w:rPr>
      <w:rFonts w:ascii="Arial" w:hAnsi="Arial" w:cs="Arial"/>
      <w:spacing w:val="-4"/>
      <w:sz w:val="18"/>
      <w:szCs w:val="18"/>
    </w:rPr>
  </w:style>
  <w:style w:type="paragraph" w:styleId="Corpodeltesto">
    <w:name w:val="Body Text"/>
    <w:aliases w:val="body text,Descrizione"/>
    <w:basedOn w:val="Normale"/>
    <w:rsid w:val="00FF122D"/>
    <w:pPr>
      <w:spacing w:line="260" w:lineRule="exact"/>
      <w:jc w:val="both"/>
    </w:pPr>
    <w:rPr>
      <w:sz w:val="20"/>
      <w:szCs w:val="20"/>
      <w:lang w:eastAsia="en-US"/>
    </w:rPr>
  </w:style>
  <w:style w:type="paragraph" w:customStyle="1" w:styleId="Norcapo">
    <w:name w:val="Norcapo"/>
    <w:basedOn w:val="Normale"/>
    <w:next w:val="Normale"/>
    <w:rsid w:val="00FF122D"/>
    <w:pPr>
      <w:overflowPunct w:val="0"/>
      <w:autoSpaceDE w:val="0"/>
      <w:autoSpaceDN w:val="0"/>
      <w:adjustRightInd w:val="0"/>
      <w:spacing w:before="60"/>
      <w:ind w:firstLine="567"/>
      <w:textAlignment w:val="baseline"/>
    </w:pPr>
    <w:rPr>
      <w:rFonts w:ascii="Arial" w:hAnsi="Arial"/>
      <w:sz w:val="20"/>
      <w:szCs w:val="20"/>
    </w:rPr>
  </w:style>
  <w:style w:type="paragraph" w:customStyle="1" w:styleId="Citt">
    <w:name w:val="Città"/>
    <w:basedOn w:val="Corpodeltesto"/>
    <w:next w:val="Corpodeltesto"/>
    <w:rsid w:val="00FF122D"/>
    <w:pPr>
      <w:keepNext/>
    </w:pPr>
  </w:style>
  <w:style w:type="paragraph" w:styleId="Titolo">
    <w:name w:val="Title"/>
    <w:basedOn w:val="Normale"/>
    <w:next w:val="Normale"/>
    <w:qFormat/>
    <w:rsid w:val="00FF122D"/>
    <w:pPr>
      <w:keepNext/>
      <w:pageBreakBefore/>
      <w:numPr>
        <w:numId w:val="1"/>
      </w:numPr>
      <w:spacing w:before="480" w:after="240" w:line="260" w:lineRule="exact"/>
      <w:ind w:left="431" w:hanging="431"/>
      <w:jc w:val="both"/>
      <w:outlineLvl w:val="0"/>
    </w:pPr>
    <w:rPr>
      <w:b/>
      <w:bCs/>
      <w:kern w:val="28"/>
      <w:sz w:val="28"/>
      <w:szCs w:val="28"/>
      <w:lang w:eastAsia="en-US"/>
    </w:rPr>
  </w:style>
  <w:style w:type="character" w:styleId="Collegamentoipertestuale">
    <w:name w:val="Hyperlink"/>
    <w:basedOn w:val="Carpredefinitoparagrafo"/>
    <w:rsid w:val="00FF122D"/>
    <w:rPr>
      <w:color w:val="0000FF"/>
      <w:u w:val="single"/>
    </w:rPr>
  </w:style>
  <w:style w:type="paragraph" w:styleId="Pidipagina">
    <w:name w:val="footer"/>
    <w:basedOn w:val="Normale"/>
    <w:rsid w:val="00FF122D"/>
    <w:pPr>
      <w:tabs>
        <w:tab w:val="center" w:pos="4819"/>
        <w:tab w:val="right" w:pos="9638"/>
      </w:tabs>
    </w:pPr>
  </w:style>
  <w:style w:type="character" w:styleId="Numeropagina">
    <w:name w:val="page number"/>
    <w:basedOn w:val="Carpredefinitoparagrafo"/>
    <w:rsid w:val="00FF122D"/>
  </w:style>
  <w:style w:type="paragraph" w:styleId="Firmadipostaelettronica">
    <w:name w:val="E-mail Signature"/>
    <w:basedOn w:val="Normale"/>
    <w:rsid w:val="00FF122D"/>
    <w:pPr>
      <w:spacing w:line="260" w:lineRule="exact"/>
      <w:jc w:val="both"/>
    </w:pPr>
    <w:rPr>
      <w:sz w:val="20"/>
      <w:szCs w:val="20"/>
      <w:lang w:eastAsia="en-US"/>
    </w:rPr>
  </w:style>
  <w:style w:type="paragraph" w:styleId="Titoloindice">
    <w:name w:val="index heading"/>
    <w:basedOn w:val="Normale"/>
    <w:next w:val="Indice1"/>
    <w:semiHidden/>
    <w:rsid w:val="00FF122D"/>
    <w:pPr>
      <w:spacing w:line="260" w:lineRule="exact"/>
      <w:jc w:val="both"/>
    </w:pPr>
    <w:rPr>
      <w:rFonts w:ascii="Arial" w:hAnsi="Arial" w:cs="Arial"/>
      <w:b/>
      <w:bCs/>
      <w:sz w:val="20"/>
      <w:szCs w:val="20"/>
      <w:lang w:eastAsia="en-US"/>
    </w:rPr>
  </w:style>
  <w:style w:type="paragraph" w:styleId="Indice1">
    <w:name w:val="index 1"/>
    <w:basedOn w:val="Normale"/>
    <w:next w:val="Normale"/>
    <w:autoRedefine/>
    <w:semiHidden/>
    <w:rsid w:val="00FF122D"/>
    <w:pPr>
      <w:spacing w:line="260" w:lineRule="exact"/>
      <w:ind w:left="200" w:hanging="200"/>
      <w:jc w:val="both"/>
    </w:pPr>
    <w:rPr>
      <w:sz w:val="20"/>
      <w:szCs w:val="20"/>
      <w:lang w:eastAsia="en-US"/>
    </w:rPr>
  </w:style>
  <w:style w:type="paragraph" w:styleId="Testomacro">
    <w:name w:val="macro"/>
    <w:semiHidden/>
    <w:rsid w:val="00FF12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Rientrocorpodeltesto2">
    <w:name w:val="Body Text Indent 2"/>
    <w:basedOn w:val="Normale"/>
    <w:rsid w:val="00FF122D"/>
    <w:pPr>
      <w:spacing w:after="120" w:line="480" w:lineRule="auto"/>
      <w:ind w:left="283"/>
      <w:jc w:val="both"/>
    </w:pPr>
    <w:rPr>
      <w:sz w:val="20"/>
      <w:szCs w:val="20"/>
      <w:lang w:eastAsia="en-US"/>
    </w:rPr>
  </w:style>
  <w:style w:type="paragraph" w:styleId="Intestazione">
    <w:name w:val="header"/>
    <w:basedOn w:val="BaseIntestazione"/>
    <w:rsid w:val="00FF122D"/>
    <w:pPr>
      <w:spacing w:line="220" w:lineRule="atLeast"/>
    </w:pPr>
  </w:style>
  <w:style w:type="paragraph" w:customStyle="1" w:styleId="BaseIntestazione">
    <w:name w:val="Base Intestazione"/>
    <w:basedOn w:val="Normale"/>
    <w:rsid w:val="00FF122D"/>
    <w:pPr>
      <w:spacing w:line="260" w:lineRule="exact"/>
      <w:ind w:right="-360"/>
      <w:jc w:val="both"/>
    </w:pPr>
    <w:rPr>
      <w:sz w:val="20"/>
      <w:szCs w:val="20"/>
      <w:lang w:eastAsia="en-US"/>
    </w:rPr>
  </w:style>
  <w:style w:type="character" w:styleId="Collegamentovisitato">
    <w:name w:val="FollowedHyperlink"/>
    <w:basedOn w:val="Carpredefinitoparagrafo"/>
    <w:rsid w:val="00FF122D"/>
    <w:rPr>
      <w:color w:val="800080"/>
      <w:u w:val="single"/>
    </w:rPr>
  </w:style>
  <w:style w:type="paragraph" w:styleId="Corpodeltesto2">
    <w:name w:val="Body Text 2"/>
    <w:basedOn w:val="Normale"/>
    <w:rsid w:val="00FF122D"/>
    <w:pPr>
      <w:spacing w:before="100" w:beforeAutospacing="1" w:after="100" w:afterAutospacing="1" w:line="280" w:lineRule="exact"/>
    </w:pPr>
    <w:rPr>
      <w:rFonts w:ascii="Verdana" w:hAnsi="Verdana"/>
      <w:color w:val="676767"/>
      <w:sz w:val="17"/>
      <w:szCs w:val="17"/>
    </w:rPr>
  </w:style>
  <w:style w:type="paragraph" w:styleId="Testodelblocco">
    <w:name w:val="Block Text"/>
    <w:basedOn w:val="Normale"/>
    <w:rsid w:val="00FF122D"/>
    <w:pPr>
      <w:spacing w:before="100" w:beforeAutospacing="1" w:after="100" w:afterAutospacing="1" w:line="280" w:lineRule="exact"/>
      <w:ind w:left="720" w:right="-344" w:hanging="720"/>
    </w:pPr>
    <w:rPr>
      <w:rFonts w:ascii="Verdana" w:hAnsi="Verdana"/>
      <w:color w:val="676767"/>
      <w:sz w:val="17"/>
      <w:szCs w:val="17"/>
    </w:rPr>
  </w:style>
  <w:style w:type="paragraph" w:styleId="Corpodeltesto3">
    <w:name w:val="Body Text 3"/>
    <w:basedOn w:val="Normale"/>
    <w:link w:val="Corpodeltesto3Carattere"/>
    <w:rsid w:val="00FF122D"/>
    <w:pPr>
      <w:spacing w:before="60" w:line="240" w:lineRule="exact"/>
    </w:pPr>
    <w:rPr>
      <w:rFonts w:ascii="Arial" w:hAnsi="Arial" w:cs="Arial"/>
      <w:color w:val="000000"/>
      <w:sz w:val="17"/>
      <w:szCs w:val="17"/>
    </w:rPr>
  </w:style>
  <w:style w:type="paragraph" w:styleId="NormaleWeb">
    <w:name w:val="Normal (Web)"/>
    <w:basedOn w:val="Normale"/>
    <w:uiPriority w:val="99"/>
    <w:unhideWhenUsed/>
    <w:rsid w:val="00567DFE"/>
    <w:pPr>
      <w:spacing w:before="100" w:beforeAutospacing="1" w:after="100" w:afterAutospacing="1"/>
    </w:pPr>
  </w:style>
  <w:style w:type="character" w:styleId="Enfasigrassetto">
    <w:name w:val="Strong"/>
    <w:basedOn w:val="Carpredefinitoparagrafo"/>
    <w:uiPriority w:val="22"/>
    <w:qFormat/>
    <w:rsid w:val="00567DFE"/>
    <w:rPr>
      <w:b/>
      <w:bCs/>
    </w:rPr>
  </w:style>
  <w:style w:type="character" w:styleId="Enfasicorsivo">
    <w:name w:val="Emphasis"/>
    <w:basedOn w:val="Carpredefinitoparagrafo"/>
    <w:uiPriority w:val="20"/>
    <w:qFormat/>
    <w:rsid w:val="00567DFE"/>
    <w:rPr>
      <w:i/>
      <w:iCs/>
    </w:rPr>
  </w:style>
  <w:style w:type="character" w:customStyle="1" w:styleId="Corpodeltesto3Carattere">
    <w:name w:val="Corpo del testo 3 Carattere"/>
    <w:basedOn w:val="Carpredefinitoparagrafo"/>
    <w:link w:val="Corpodeltesto3"/>
    <w:rsid w:val="00690D1A"/>
    <w:rPr>
      <w:rFonts w:ascii="Arial" w:hAnsi="Arial" w:cs="Arial"/>
      <w:color w:val="000000"/>
      <w:sz w:val="17"/>
      <w:szCs w:val="17"/>
    </w:rPr>
  </w:style>
</w:styles>
</file>

<file path=word/webSettings.xml><?xml version="1.0" encoding="utf-8"?>
<w:webSettings xmlns:r="http://schemas.openxmlformats.org/officeDocument/2006/relationships" xmlns:w="http://schemas.openxmlformats.org/wordprocessingml/2006/main">
  <w:divs>
    <w:div w:id="84829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D2539-C653-49AD-9C25-D5209B3A3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1461</Words>
  <Characters>8332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Casa di Cura Privata Villa Margherita</vt:lpstr>
    </vt:vector>
  </TitlesOfParts>
  <Company/>
  <LinksUpToDate>false</LinksUpToDate>
  <CharactersWithSpaces>9774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cp:lastPrinted>2018-05-31T13:15:00Z</cp:lastPrinted>
  <dcterms:created xsi:type="dcterms:W3CDTF">2018-06-24T17:32:00Z</dcterms:created>
  <dcterms:modified xsi:type="dcterms:W3CDTF">2018-06-24T18:50:00Z</dcterms:modified>
</cp:coreProperties>
</file>